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69" w:rsidRPr="005D5761" w:rsidRDefault="00A93B69" w:rsidP="005D57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D5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АДМИНИСТРАЦИЯ </w:t>
      </w:r>
      <w:r w:rsidR="00D63BE7" w:rsidRPr="005D5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СВОБОДИНСКОГО</w:t>
      </w:r>
      <w:r w:rsidRPr="005D5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СЕЛЬСОВЕТА</w:t>
      </w:r>
    </w:p>
    <w:p w:rsidR="00A93B69" w:rsidRPr="005D5761" w:rsidRDefault="00A93B69" w:rsidP="005D57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D5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ЗОЛОТУХИНСКОГО РАЙОНА  КУРСКОЙ ОБЛАСТИ</w:t>
      </w:r>
    </w:p>
    <w:p w:rsidR="00A93B69" w:rsidRPr="005D5761" w:rsidRDefault="00A93B69" w:rsidP="005D57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D5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A93B69" w:rsidRPr="005D5761" w:rsidRDefault="00A93B69" w:rsidP="005D57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B69" w:rsidRPr="005D5761" w:rsidRDefault="00A93B69" w:rsidP="005D57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D5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от  </w:t>
      </w:r>
      <w:r w:rsidR="00D63BE7" w:rsidRPr="005D5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</w:t>
      </w:r>
      <w:r w:rsidR="009663DD" w:rsidRPr="005D5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8</w:t>
      </w:r>
      <w:r w:rsidR="0052052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9663DD" w:rsidRPr="005D5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февраля</w:t>
      </w:r>
      <w:r w:rsidRPr="005D5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201</w:t>
      </w:r>
      <w:r w:rsidR="0052052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9</w:t>
      </w:r>
      <w:r w:rsidRPr="005D5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г.  № </w:t>
      </w:r>
      <w:r w:rsidR="00D6044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51</w:t>
      </w:r>
      <w:bookmarkStart w:id="0" w:name="_GoBack"/>
      <w:bookmarkEnd w:id="0"/>
    </w:p>
    <w:p w:rsidR="005D5761" w:rsidRDefault="005D5761" w:rsidP="005D57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E09CF" w:rsidRPr="005D5761" w:rsidRDefault="00A93B69" w:rsidP="005D57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5D5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Об  утверждении </w:t>
      </w:r>
      <w:r w:rsidR="00AE09CF" w:rsidRPr="005D5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годового отчета о реализации муниципальной программы </w:t>
      </w:r>
      <w:r w:rsidR="000F1F00" w:rsidRPr="005D576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«Социальная поддержка граждан  в муниципальном образовании «</w:t>
      </w:r>
      <w:r w:rsidR="00D63BE7" w:rsidRPr="005D576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Свободинский</w:t>
      </w:r>
      <w:r w:rsidR="000F1F00" w:rsidRPr="005D576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сельсовет» Золотухинского района Курской области на 2015-20</w:t>
      </w:r>
      <w:r w:rsidR="00BF736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21</w:t>
      </w:r>
      <w:r w:rsidR="000F1F00" w:rsidRPr="005D576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годы» </w:t>
      </w:r>
      <w:r w:rsidR="00AE09CF" w:rsidRPr="005D576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за 201</w:t>
      </w:r>
      <w:r w:rsidR="00BF736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8</w:t>
      </w:r>
      <w:r w:rsidR="00AE09CF" w:rsidRPr="005D576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</w:t>
      </w:r>
    </w:p>
    <w:p w:rsidR="00A93B69" w:rsidRPr="005D5761" w:rsidRDefault="00A93B69" w:rsidP="005D576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3B69" w:rsidRPr="005D5761" w:rsidRDefault="00A93B69" w:rsidP="005D576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3B69" w:rsidRPr="005D5761" w:rsidRDefault="00A93B69" w:rsidP="005D5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соответствии </w:t>
      </w:r>
      <w:r w:rsidR="00AE09CF" w:rsidRP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с постановлением Администрации </w:t>
      </w:r>
      <w:r w:rsidR="00D63BE7" w:rsidRP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>Свободинского</w:t>
      </w:r>
      <w:r w:rsidR="00AE09CF" w:rsidRP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сельсовета Золотухинского района Курской области №</w:t>
      </w:r>
      <w:r w:rsidR="00D63BE7" w:rsidRP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>75 от 01.11.2013 г. «</w:t>
      </w:r>
      <w:r w:rsidR="00D63BE7" w:rsidRPr="005D5761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Об утверждении порядка принятия решений о разработке муниципальных программ Свободинского сельсовета   Золотухинского района Курской области, их формирования, реализации и проведения оценки эффективности»</w:t>
      </w:r>
      <w:r w:rsidRP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 Администрация </w:t>
      </w:r>
      <w:r w:rsidR="00D63BE7" w:rsidRP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>Свободинского</w:t>
      </w:r>
      <w:r w:rsidRP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сельсовета </w:t>
      </w:r>
    </w:p>
    <w:p w:rsidR="00A93B69" w:rsidRPr="005D5761" w:rsidRDefault="00A93B69" w:rsidP="005D5761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>ПОСТАНОВЛЯЕТ:</w:t>
      </w:r>
    </w:p>
    <w:p w:rsidR="000F1F00" w:rsidRPr="005D5761" w:rsidRDefault="00A93B69" w:rsidP="005D576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>1. Утвердить прилагае</w:t>
      </w:r>
      <w:r w:rsidR="00AE09CF" w:rsidRP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мый годовой отчето реализации муниципальной программы </w:t>
      </w:r>
      <w:r w:rsidR="000F1F00" w:rsidRPr="005D5761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«Социальная поддержка граждан  в муниципальном образовании «</w:t>
      </w:r>
      <w:r w:rsidR="00D63BE7" w:rsidRPr="005D5761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Свободинский</w:t>
      </w:r>
      <w:r w:rsidR="000F1F00" w:rsidRPr="005D5761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сельсовет» Золотухинского района Курской области</w:t>
      </w:r>
    </w:p>
    <w:p w:rsidR="00A93B69" w:rsidRPr="005D5761" w:rsidRDefault="000F1F00" w:rsidP="005D576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5D5761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на 2015-20</w:t>
      </w:r>
      <w:r w:rsidR="00BF736E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21</w:t>
      </w:r>
      <w:r w:rsidRPr="005D5761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годы»</w:t>
      </w:r>
      <w:r w:rsidR="00AE09CF" w:rsidRPr="005D5761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за 201</w:t>
      </w:r>
      <w:r w:rsidR="00BF736E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8</w:t>
      </w:r>
      <w:r w:rsidR="00AE09CF" w:rsidRPr="005D5761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год</w:t>
      </w:r>
      <w:r w:rsidRP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A93B69" w:rsidRPr="005D5761" w:rsidRDefault="003A581A" w:rsidP="005D576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>2</w:t>
      </w:r>
      <w:r w:rsidR="00A93B69" w:rsidRP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  <w:proofErr w:type="gramStart"/>
      <w:r w:rsidR="00D63BE7" w:rsidRP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>Разместить</w:t>
      </w:r>
      <w:proofErr w:type="gramEnd"/>
      <w:r w:rsidR="00D63BE7" w:rsidRP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настоящее Постановление на официальном сайте Администрации  Свободинского сельсовета  в сети Интернет.</w:t>
      </w:r>
    </w:p>
    <w:p w:rsidR="00A93B69" w:rsidRPr="005D5761" w:rsidRDefault="00A93B69" w:rsidP="005D576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3. </w:t>
      </w:r>
      <w:proofErr w:type="gramStart"/>
      <w:r w:rsidRPr="005D5761">
        <w:rPr>
          <w:rFonts w:ascii="Times New Roman" w:eastAsia="Times New Roman" w:hAnsi="Times New Roman" w:cs="Times New Roman"/>
          <w:sz w:val="32"/>
          <w:szCs w:val="20"/>
          <w:lang w:eastAsia="ru-RU"/>
        </w:rPr>
        <w:t>Контроль за</w:t>
      </w:r>
      <w:proofErr w:type="gramEnd"/>
      <w:r w:rsidRPr="005D5761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5D5761" w:rsidRDefault="00A93B69" w:rsidP="005D576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4. Постановление вступает в силу </w:t>
      </w:r>
      <w:r w:rsidR="00AE09CF" w:rsidRP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>со дня подписания</w:t>
      </w:r>
      <w:r w:rsidRP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A93B69" w:rsidRPr="005D5761" w:rsidRDefault="00A93B69" w:rsidP="005D576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93B69" w:rsidRPr="005D5761" w:rsidRDefault="00A93B69" w:rsidP="005D576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93B69" w:rsidRPr="005D5761" w:rsidRDefault="00A93B69" w:rsidP="005D576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Глава </w:t>
      </w:r>
      <w:r w:rsidR="00D63BE7" w:rsidRP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>Свободинского</w:t>
      </w:r>
      <w:r w:rsid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сельсовета  </w:t>
      </w:r>
      <w:r w:rsidR="00D63BE7" w:rsidRPr="005D5761">
        <w:rPr>
          <w:rFonts w:ascii="Times New Roman" w:eastAsia="Times New Roman" w:hAnsi="Times New Roman" w:cs="Times New Roman"/>
          <w:sz w:val="32"/>
          <w:szCs w:val="28"/>
          <w:lang w:eastAsia="ru-RU"/>
        </w:rPr>
        <w:t>Е.А.Албегонова</w:t>
      </w:r>
    </w:p>
    <w:p w:rsidR="00A93B69" w:rsidRPr="005D5761" w:rsidRDefault="00A93B69" w:rsidP="005D5761">
      <w:pPr>
        <w:spacing w:after="0" w:line="240" w:lineRule="auto"/>
        <w:jc w:val="both"/>
        <w:rPr>
          <w:rFonts w:ascii="Verdana" w:eastAsia="Times New Roman" w:hAnsi="Verdana" w:cs="Tahoma"/>
          <w:color w:val="0A0A0A"/>
          <w:szCs w:val="20"/>
          <w:lang w:eastAsia="ru-RU"/>
        </w:rPr>
      </w:pPr>
    </w:p>
    <w:p w:rsidR="00A93B69" w:rsidRPr="005D5761" w:rsidRDefault="00A93B69" w:rsidP="005D5761">
      <w:pPr>
        <w:spacing w:after="0" w:line="240" w:lineRule="auto"/>
        <w:jc w:val="both"/>
        <w:rPr>
          <w:rFonts w:ascii="Verdana" w:eastAsia="Times New Roman" w:hAnsi="Verdana" w:cs="Tahoma"/>
          <w:color w:val="0A0A0A"/>
          <w:szCs w:val="20"/>
          <w:lang w:eastAsia="ru-RU"/>
        </w:rPr>
      </w:pPr>
    </w:p>
    <w:p w:rsidR="00020FF1" w:rsidRPr="005D5761" w:rsidRDefault="00020FF1" w:rsidP="005D5761">
      <w:pPr>
        <w:spacing w:after="0" w:line="240" w:lineRule="auto"/>
        <w:jc w:val="both"/>
        <w:rPr>
          <w:rFonts w:ascii="Verdana" w:eastAsia="Times New Roman" w:hAnsi="Verdana" w:cs="Tahoma"/>
          <w:color w:val="0A0A0A"/>
          <w:szCs w:val="20"/>
          <w:lang w:eastAsia="ru-RU"/>
        </w:rPr>
      </w:pPr>
    </w:p>
    <w:p w:rsidR="00020FF1" w:rsidRPr="005D5761" w:rsidRDefault="00020FF1" w:rsidP="005D5761">
      <w:pPr>
        <w:spacing w:after="0" w:line="240" w:lineRule="auto"/>
        <w:jc w:val="both"/>
        <w:rPr>
          <w:rFonts w:ascii="Verdana" w:eastAsia="Times New Roman" w:hAnsi="Verdana" w:cs="Tahoma"/>
          <w:color w:val="0A0A0A"/>
          <w:szCs w:val="20"/>
          <w:lang w:eastAsia="ru-RU"/>
        </w:rPr>
      </w:pPr>
    </w:p>
    <w:p w:rsidR="00020FF1" w:rsidRPr="005D5761" w:rsidRDefault="00020FF1" w:rsidP="005D5761">
      <w:pPr>
        <w:spacing w:after="0" w:line="240" w:lineRule="auto"/>
        <w:jc w:val="both"/>
        <w:rPr>
          <w:rFonts w:ascii="Verdana" w:eastAsia="Times New Roman" w:hAnsi="Verdana" w:cs="Tahoma"/>
          <w:color w:val="0A0A0A"/>
          <w:szCs w:val="20"/>
          <w:lang w:eastAsia="ru-RU"/>
        </w:rPr>
      </w:pPr>
    </w:p>
    <w:p w:rsidR="00020FF1" w:rsidRPr="005D5761" w:rsidRDefault="00020FF1" w:rsidP="005D5761">
      <w:pPr>
        <w:spacing w:after="0" w:line="240" w:lineRule="auto"/>
        <w:jc w:val="both"/>
        <w:rPr>
          <w:rFonts w:ascii="Verdana" w:eastAsia="Times New Roman" w:hAnsi="Verdana" w:cs="Tahoma"/>
          <w:color w:val="0A0A0A"/>
          <w:szCs w:val="20"/>
          <w:lang w:eastAsia="ru-RU"/>
        </w:rPr>
      </w:pPr>
    </w:p>
    <w:p w:rsidR="00020FF1" w:rsidRPr="005D5761" w:rsidRDefault="00020FF1" w:rsidP="005D5761">
      <w:pPr>
        <w:spacing w:after="0" w:line="240" w:lineRule="auto"/>
        <w:jc w:val="both"/>
        <w:rPr>
          <w:rFonts w:ascii="Verdana" w:eastAsia="Times New Roman" w:hAnsi="Verdana" w:cs="Tahoma"/>
          <w:color w:val="0A0A0A"/>
          <w:szCs w:val="20"/>
          <w:lang w:eastAsia="ru-RU"/>
        </w:rPr>
      </w:pPr>
    </w:p>
    <w:p w:rsidR="000F1F00" w:rsidRPr="005D5761" w:rsidRDefault="000F1F00" w:rsidP="005D5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5D5761">
        <w:rPr>
          <w:rFonts w:ascii="Times New Roman" w:eastAsia="Calibri" w:hAnsi="Times New Roman" w:cs="Times New Roman"/>
          <w:b/>
          <w:bCs/>
          <w:sz w:val="32"/>
          <w:szCs w:val="28"/>
        </w:rPr>
        <w:lastRenderedPageBreak/>
        <w:t>ГОДОВОЙ ОТЧЕТ</w:t>
      </w:r>
    </w:p>
    <w:p w:rsidR="000F1F00" w:rsidRPr="005D5761" w:rsidRDefault="000F1F00" w:rsidP="005D5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:rsidR="000F1F00" w:rsidRPr="005D5761" w:rsidRDefault="000F1F00" w:rsidP="005D5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5D5761">
        <w:rPr>
          <w:rFonts w:ascii="Times New Roman" w:eastAsia="Calibri" w:hAnsi="Times New Roman" w:cs="Times New Roman"/>
          <w:b/>
          <w:bCs/>
          <w:sz w:val="32"/>
          <w:szCs w:val="28"/>
        </w:rPr>
        <w:t>«Социальная поддержка граждан  в муниципальном образовании «</w:t>
      </w:r>
      <w:r w:rsidR="00D63BE7" w:rsidRPr="005D5761">
        <w:rPr>
          <w:rFonts w:ascii="Times New Roman" w:eastAsia="Calibri" w:hAnsi="Times New Roman" w:cs="Times New Roman"/>
          <w:b/>
          <w:bCs/>
          <w:sz w:val="32"/>
          <w:szCs w:val="28"/>
        </w:rPr>
        <w:t>Свободинский</w:t>
      </w:r>
      <w:r w:rsidRPr="005D5761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 сельсовет» Золотухинского района Курской области</w:t>
      </w:r>
    </w:p>
    <w:p w:rsidR="000F1F00" w:rsidRPr="005D5761" w:rsidRDefault="000F1F00" w:rsidP="005D5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5D5761">
        <w:rPr>
          <w:rFonts w:ascii="Times New Roman" w:eastAsia="Calibri" w:hAnsi="Times New Roman" w:cs="Times New Roman"/>
          <w:b/>
          <w:bCs/>
          <w:sz w:val="32"/>
          <w:szCs w:val="28"/>
        </w:rPr>
        <w:t>на 2015-20</w:t>
      </w:r>
      <w:r w:rsidR="00BF736E">
        <w:rPr>
          <w:rFonts w:ascii="Times New Roman" w:eastAsia="Calibri" w:hAnsi="Times New Roman" w:cs="Times New Roman"/>
          <w:b/>
          <w:bCs/>
          <w:sz w:val="32"/>
          <w:szCs w:val="28"/>
        </w:rPr>
        <w:t>21</w:t>
      </w:r>
      <w:r w:rsidRPr="005D5761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 годы»</w:t>
      </w:r>
      <w:r w:rsidR="005464AC" w:rsidRPr="005D5761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 за 20</w:t>
      </w:r>
      <w:r w:rsidR="00BF736E">
        <w:rPr>
          <w:rFonts w:ascii="Times New Roman" w:eastAsia="Calibri" w:hAnsi="Times New Roman" w:cs="Times New Roman"/>
          <w:b/>
          <w:bCs/>
          <w:sz w:val="32"/>
          <w:szCs w:val="28"/>
        </w:rPr>
        <w:t>18</w:t>
      </w:r>
      <w:r w:rsidR="005464AC" w:rsidRPr="005D5761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 год</w:t>
      </w:r>
    </w:p>
    <w:p w:rsidR="000F1F00" w:rsidRPr="005D5761" w:rsidRDefault="000F1F00" w:rsidP="005D5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:rsidR="000F1F00" w:rsidRPr="005D5761" w:rsidRDefault="000F1F00" w:rsidP="005D5761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5D5761">
        <w:rPr>
          <w:rFonts w:ascii="Times New Roman" w:eastAsia="Calibri" w:hAnsi="Times New Roman" w:cs="Times New Roman"/>
          <w:b/>
          <w:sz w:val="32"/>
          <w:szCs w:val="28"/>
        </w:rPr>
        <w:t>Основные результаты, достигнутые в отчетном году:</w:t>
      </w:r>
    </w:p>
    <w:p w:rsidR="000F1F00" w:rsidRPr="005D5761" w:rsidRDefault="000F1F00" w:rsidP="005D5761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0F1F00" w:rsidRPr="005D5761" w:rsidRDefault="000F1F00" w:rsidP="005D57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8"/>
          <w:szCs w:val="24"/>
        </w:rPr>
      </w:pPr>
      <w:r w:rsidRPr="005D5761">
        <w:rPr>
          <w:rFonts w:ascii="Times New Roman" w:eastAsia="Calibri" w:hAnsi="Times New Roman" w:cs="Times New Roman"/>
          <w:sz w:val="28"/>
          <w:szCs w:val="24"/>
        </w:rPr>
        <w:t>- обеспечена выплата пенсии за выслугу лет муниципальным служащим</w:t>
      </w:r>
      <w:r w:rsidRPr="005D5761">
        <w:rPr>
          <w:rFonts w:ascii="Times New Roman" w:eastAsia="Calibri" w:hAnsi="Times New Roman" w:cs="Times New Roman"/>
          <w:bCs/>
          <w:sz w:val="28"/>
          <w:szCs w:val="24"/>
        </w:rPr>
        <w:t>;</w:t>
      </w:r>
    </w:p>
    <w:p w:rsidR="000F1F00" w:rsidRPr="005D5761" w:rsidRDefault="000F1F00" w:rsidP="005D5761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5761">
        <w:rPr>
          <w:rFonts w:ascii="Times New Roman" w:eastAsia="Calibri" w:hAnsi="Times New Roman" w:cs="Times New Roman"/>
          <w:sz w:val="28"/>
          <w:szCs w:val="24"/>
        </w:rPr>
        <w:t>-вовлечены граждане пожилого возраста в соц</w:t>
      </w:r>
      <w:r w:rsidR="00BF736E">
        <w:rPr>
          <w:rFonts w:ascii="Times New Roman" w:eastAsia="Calibri" w:hAnsi="Times New Roman" w:cs="Times New Roman"/>
          <w:sz w:val="28"/>
          <w:szCs w:val="24"/>
        </w:rPr>
        <w:t>иальную</w:t>
      </w:r>
      <w:r w:rsidRPr="005D5761">
        <w:rPr>
          <w:rFonts w:ascii="Times New Roman" w:eastAsia="Calibri" w:hAnsi="Times New Roman" w:cs="Times New Roman"/>
          <w:sz w:val="28"/>
          <w:szCs w:val="24"/>
        </w:rPr>
        <w:t>икультурную жизнь общества;</w:t>
      </w:r>
    </w:p>
    <w:p w:rsidR="000F1F00" w:rsidRPr="005D5761" w:rsidRDefault="000F1F00" w:rsidP="005D5761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5761">
        <w:rPr>
          <w:rFonts w:ascii="Times New Roman" w:eastAsia="Calibri" w:hAnsi="Times New Roman" w:cs="Times New Roman"/>
          <w:sz w:val="28"/>
          <w:szCs w:val="24"/>
        </w:rPr>
        <w:t>вовлечены инвалиды и дети-инвалиды в культурно-спортивные мероприятия.</w:t>
      </w:r>
    </w:p>
    <w:p w:rsidR="000F1F00" w:rsidRPr="005D5761" w:rsidRDefault="000F1F00" w:rsidP="005D5761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0F1F00" w:rsidRDefault="000F1F00" w:rsidP="005D5761">
      <w:pPr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5D5761">
        <w:rPr>
          <w:rFonts w:ascii="Times New Roman" w:eastAsia="Calibri" w:hAnsi="Times New Roman" w:cs="Times New Roman"/>
          <w:b/>
          <w:sz w:val="32"/>
          <w:szCs w:val="28"/>
        </w:rPr>
        <w:t>Перечень мероприятий, выполненных и не выполненных (с указанием причин) в установленные сроки</w:t>
      </w:r>
    </w:p>
    <w:p w:rsidR="005D5761" w:rsidRPr="005D5761" w:rsidRDefault="005D5761" w:rsidP="005D5761">
      <w:pPr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0F1F00" w:rsidRPr="005D5761" w:rsidRDefault="000F1F00" w:rsidP="005D5761">
      <w:pPr>
        <w:autoSpaceDE w:val="0"/>
        <w:autoSpaceDN w:val="0"/>
        <w:adjustRightInd w:val="0"/>
        <w:spacing w:after="0" w:line="240" w:lineRule="auto"/>
        <w:ind w:left="60" w:firstLine="64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муниципальной программы  </w:t>
      </w:r>
      <w:r w:rsidRPr="005D57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«Социальная поддержка граждан  в муниципальном образовании «</w:t>
      </w:r>
      <w:r w:rsidR="00D63BE7" w:rsidRPr="005D57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Свободинский</w:t>
      </w:r>
      <w:r w:rsidRPr="005D57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сельсовет» Золотухинского района Курской области на 2015-20</w:t>
      </w:r>
      <w:r w:rsidR="00BF73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21</w:t>
      </w:r>
      <w:r w:rsidRPr="005D57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годы»</w:t>
      </w:r>
    </w:p>
    <w:p w:rsidR="000F1F00" w:rsidRPr="005D5761" w:rsidRDefault="000F1F00" w:rsidP="005D5761">
      <w:pPr>
        <w:autoSpaceDE w:val="0"/>
        <w:autoSpaceDN w:val="0"/>
        <w:adjustRightInd w:val="0"/>
        <w:spacing w:after="0" w:line="240" w:lineRule="auto"/>
        <w:ind w:left="60" w:firstLine="64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запланировано и в полном объеме реализовано  8 основных мероприятий в том числе:</w:t>
      </w:r>
    </w:p>
    <w:p w:rsidR="000F1F00" w:rsidRPr="005D5761" w:rsidRDefault="000F1F00" w:rsidP="005D5761">
      <w:pPr>
        <w:autoSpaceDE w:val="0"/>
        <w:autoSpaceDN w:val="0"/>
        <w:adjustRightInd w:val="0"/>
        <w:spacing w:after="0" w:line="240" w:lineRule="auto"/>
        <w:ind w:left="60" w:firstLine="64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осуществлялась выплата пенсии за выслугу лет муниципальным служащим;</w:t>
      </w:r>
    </w:p>
    <w:p w:rsidR="000F1F00" w:rsidRPr="005D5761" w:rsidRDefault="000F1F00" w:rsidP="005D5761">
      <w:pPr>
        <w:autoSpaceDE w:val="0"/>
        <w:autoSpaceDN w:val="0"/>
        <w:adjustRightInd w:val="0"/>
        <w:spacing w:after="0" w:line="240" w:lineRule="auto"/>
        <w:ind w:left="60" w:firstLine="64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проведено театрализованное мероприятие для детей «Рождественск</w:t>
      </w:r>
      <w:r w:rsidR="005464AC"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>иевстречи «Наполним радостью сердца»</w:t>
      </w: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5464AC"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>, «На дворе снежок, веселей гляди, дружок»</w:t>
      </w: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F1F00" w:rsidRPr="005D5761" w:rsidRDefault="000F1F00" w:rsidP="005D5761">
      <w:pPr>
        <w:autoSpaceDE w:val="0"/>
        <w:autoSpaceDN w:val="0"/>
        <w:adjustRightInd w:val="0"/>
        <w:spacing w:after="0" w:line="240" w:lineRule="auto"/>
        <w:ind w:left="60" w:firstLine="64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проведено мероприятие, посвященное Дню семьи «</w:t>
      </w:r>
      <w:r w:rsidR="005464AC"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Любовью дорожить умейте</w:t>
      </w: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0F1F00" w:rsidRPr="005D5761" w:rsidRDefault="000F1F00" w:rsidP="005D5761">
      <w:pPr>
        <w:autoSpaceDE w:val="0"/>
        <w:autoSpaceDN w:val="0"/>
        <w:adjustRightInd w:val="0"/>
        <w:spacing w:after="0" w:line="240" w:lineRule="auto"/>
        <w:ind w:left="60" w:firstLine="64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проведено театрализованная программа, ко Дню защиты детей</w:t>
      </w:r>
      <w:r w:rsidR="005464AC"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«Должны смеяться дети»</w:t>
      </w: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F1F00" w:rsidRPr="005D5761" w:rsidRDefault="000F1F00" w:rsidP="005D5761">
      <w:pPr>
        <w:autoSpaceDE w:val="0"/>
        <w:autoSpaceDN w:val="0"/>
        <w:adjustRightInd w:val="0"/>
        <w:spacing w:after="0" w:line="240" w:lineRule="auto"/>
        <w:ind w:left="60" w:firstLine="64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 праздничный концерт, посвященный Дню матери</w:t>
      </w:r>
      <w:r w:rsidR="00F45A07"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«Быть матерью -завидней доли нет</w:t>
      </w: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F1F00" w:rsidRPr="005D5761" w:rsidRDefault="000F1F00" w:rsidP="005D5761">
      <w:pPr>
        <w:autoSpaceDE w:val="0"/>
        <w:autoSpaceDN w:val="0"/>
        <w:adjustRightInd w:val="0"/>
        <w:spacing w:after="0" w:line="240" w:lineRule="auto"/>
        <w:ind w:left="60" w:firstLine="64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проведено мероприятие «</w:t>
      </w:r>
      <w:r w:rsidR="005464AC"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>асленица</w:t>
      </w:r>
      <w:r w:rsidR="00F45A07"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>-кормилица, нынче имен</w:t>
      </w:r>
      <w:r w:rsidR="005464AC"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>ин</w:t>
      </w:r>
      <w:r w:rsidR="00F45A07"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5464AC"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>ица</w:t>
      </w: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0F1F00" w:rsidRPr="005D5761" w:rsidRDefault="000F1F00" w:rsidP="005D57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5761">
        <w:rPr>
          <w:rFonts w:ascii="Times New Roman" w:eastAsia="Calibri" w:hAnsi="Times New Roman" w:cs="Times New Roman"/>
          <w:sz w:val="28"/>
          <w:szCs w:val="24"/>
        </w:rPr>
        <w:t>проведен концерт ко Дню пожилых людей</w:t>
      </w:r>
      <w:r w:rsidR="00F45A07" w:rsidRPr="005D5761">
        <w:rPr>
          <w:rFonts w:ascii="Times New Roman" w:eastAsia="Calibri" w:hAnsi="Times New Roman" w:cs="Times New Roman"/>
          <w:sz w:val="28"/>
          <w:szCs w:val="24"/>
        </w:rPr>
        <w:t xml:space="preserve"> «Нам года не беда»</w:t>
      </w:r>
      <w:r w:rsidRPr="005D5761">
        <w:rPr>
          <w:rFonts w:ascii="Times New Roman" w:eastAsia="Calibri" w:hAnsi="Times New Roman" w:cs="Times New Roman"/>
          <w:sz w:val="28"/>
          <w:szCs w:val="24"/>
        </w:rPr>
        <w:t>;</w:t>
      </w:r>
    </w:p>
    <w:p w:rsidR="000F1F00" w:rsidRPr="005D5761" w:rsidRDefault="000F1F00" w:rsidP="005D57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5761">
        <w:rPr>
          <w:rFonts w:ascii="Times New Roman" w:eastAsia="Calibri" w:hAnsi="Times New Roman" w:cs="Times New Roman"/>
          <w:sz w:val="28"/>
          <w:szCs w:val="24"/>
        </w:rPr>
        <w:t xml:space="preserve">  проведено мероприятие ко Дню Победы.</w:t>
      </w:r>
    </w:p>
    <w:p w:rsidR="000F1F00" w:rsidRPr="005D5761" w:rsidRDefault="000F1F00" w:rsidP="005D57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F1F00" w:rsidRPr="005D5761" w:rsidRDefault="000F1F00" w:rsidP="005D57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5D5761">
        <w:rPr>
          <w:rFonts w:ascii="Times New Roman" w:eastAsia="Calibri" w:hAnsi="Times New Roman" w:cs="Times New Roman"/>
          <w:b/>
          <w:sz w:val="32"/>
          <w:szCs w:val="28"/>
        </w:rPr>
        <w:t>Сведения о достижении значений показателей (индикаторов) муниципальной программы</w:t>
      </w:r>
    </w:p>
    <w:p w:rsidR="000F1F00" w:rsidRPr="005D5761" w:rsidRDefault="000F1F00" w:rsidP="005D5761">
      <w:pPr>
        <w:spacing w:after="0" w:line="240" w:lineRule="auto"/>
        <w:ind w:left="107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0F1F00" w:rsidRPr="005D5761" w:rsidRDefault="000F1F00" w:rsidP="005D57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Все основные мероприятия </w:t>
      </w:r>
      <w:r w:rsidRPr="005D57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подпрограммы 1</w:t>
      </w: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направлены на решение поставленной цели - п</w:t>
      </w:r>
      <w:r w:rsidRPr="005D576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овышение уровня жизни граждан </w:t>
      </w: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5D576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получателей мер социальной поддержки.</w:t>
      </w:r>
    </w:p>
    <w:p w:rsidR="000F1F00" w:rsidRPr="005D5761" w:rsidRDefault="000F1F00" w:rsidP="005D57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sz w:val="28"/>
          <w:szCs w:val="24"/>
        </w:rPr>
      </w:pPr>
      <w:r w:rsidRPr="005D5761">
        <w:rPr>
          <w:rFonts w:ascii="Times New Roman" w:eastAsia="Calibri" w:hAnsi="Times New Roman" w:cs="Times New Roman"/>
          <w:bCs/>
          <w:sz w:val="28"/>
          <w:szCs w:val="24"/>
          <w:u w:val="single"/>
        </w:rPr>
        <w:t>Индикатор 1.</w:t>
      </w:r>
      <w:r w:rsidRPr="005D5761">
        <w:rPr>
          <w:rFonts w:ascii="Times New Roman" w:eastAsia="Calibri" w:hAnsi="Times New Roman" w:cs="Times New Roman"/>
          <w:bCs/>
          <w:sz w:val="28"/>
          <w:szCs w:val="24"/>
        </w:rPr>
        <w:t xml:space="preserve">  Количество человек, получивших пенсию за выслугу лет и доплату к пенсиям муниципальных служащих: плановое значение показателя </w:t>
      </w:r>
      <w:r w:rsidR="00BF736E">
        <w:rPr>
          <w:rFonts w:ascii="Times New Roman" w:eastAsia="Calibri" w:hAnsi="Times New Roman" w:cs="Times New Roman"/>
          <w:bCs/>
          <w:sz w:val="28"/>
          <w:szCs w:val="24"/>
        </w:rPr>
        <w:t>3</w:t>
      </w:r>
      <w:r w:rsidRPr="005D5761">
        <w:rPr>
          <w:rFonts w:ascii="Times New Roman" w:eastAsia="Calibri" w:hAnsi="Times New Roman" w:cs="Times New Roman"/>
          <w:bCs/>
          <w:sz w:val="28"/>
          <w:szCs w:val="24"/>
        </w:rPr>
        <w:t xml:space="preserve"> чел, фактическое значение показателя </w:t>
      </w:r>
      <w:r w:rsidR="00BF736E">
        <w:rPr>
          <w:rFonts w:ascii="Times New Roman" w:eastAsia="Calibri" w:hAnsi="Times New Roman" w:cs="Times New Roman"/>
          <w:bCs/>
          <w:sz w:val="28"/>
          <w:szCs w:val="24"/>
        </w:rPr>
        <w:t>3</w:t>
      </w:r>
      <w:r w:rsidRPr="005D5761">
        <w:rPr>
          <w:rFonts w:ascii="Times New Roman" w:eastAsia="Calibri" w:hAnsi="Times New Roman" w:cs="Times New Roman"/>
          <w:bCs/>
          <w:sz w:val="28"/>
          <w:szCs w:val="24"/>
        </w:rPr>
        <w:t xml:space="preserve"> человек. Выполнение 100%.</w:t>
      </w:r>
    </w:p>
    <w:p w:rsidR="000F1F00" w:rsidRPr="005D5761" w:rsidRDefault="000F1F00" w:rsidP="005D57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sz w:val="28"/>
          <w:szCs w:val="24"/>
        </w:rPr>
      </w:pPr>
      <w:r w:rsidRPr="005D5761">
        <w:rPr>
          <w:rFonts w:ascii="Times New Roman" w:eastAsia="Calibri" w:hAnsi="Times New Roman" w:cs="Times New Roman"/>
          <w:bCs/>
          <w:sz w:val="28"/>
          <w:szCs w:val="24"/>
          <w:u w:val="single"/>
        </w:rPr>
        <w:t>Индикатор 2</w:t>
      </w:r>
      <w:r w:rsidRPr="005D5761">
        <w:rPr>
          <w:rFonts w:ascii="Times New Roman" w:eastAsia="Calibri" w:hAnsi="Times New Roman" w:cs="Times New Roman"/>
          <w:bCs/>
          <w:sz w:val="28"/>
          <w:szCs w:val="24"/>
        </w:rPr>
        <w:t xml:space="preserve">. Количество семей, привлеченных к участию в мероприятиях: плановое значение показателя </w:t>
      </w:r>
      <w:r w:rsidR="00BF736E">
        <w:rPr>
          <w:rFonts w:ascii="Times New Roman" w:eastAsia="Calibri" w:hAnsi="Times New Roman" w:cs="Times New Roman"/>
          <w:bCs/>
          <w:sz w:val="28"/>
          <w:szCs w:val="24"/>
        </w:rPr>
        <w:t>8</w:t>
      </w:r>
      <w:r w:rsidRPr="005D5761">
        <w:rPr>
          <w:rFonts w:ascii="Times New Roman" w:eastAsia="Calibri" w:hAnsi="Times New Roman" w:cs="Times New Roman"/>
          <w:bCs/>
          <w:sz w:val="28"/>
          <w:szCs w:val="24"/>
        </w:rPr>
        <w:t xml:space="preserve"> человек; фактическое -</w:t>
      </w:r>
      <w:r w:rsidR="00BF736E">
        <w:rPr>
          <w:rFonts w:ascii="Times New Roman" w:eastAsia="Calibri" w:hAnsi="Times New Roman" w:cs="Times New Roman"/>
          <w:bCs/>
          <w:sz w:val="28"/>
          <w:szCs w:val="24"/>
        </w:rPr>
        <w:t>8</w:t>
      </w:r>
      <w:r w:rsidRPr="005D5761">
        <w:rPr>
          <w:rFonts w:ascii="Times New Roman" w:eastAsia="Calibri" w:hAnsi="Times New Roman" w:cs="Times New Roman"/>
          <w:bCs/>
          <w:sz w:val="28"/>
          <w:szCs w:val="24"/>
        </w:rPr>
        <w:t xml:space="preserve"> человек. Выполнение 1</w:t>
      </w:r>
      <w:r w:rsidR="00D63BE7" w:rsidRPr="005D5761">
        <w:rPr>
          <w:rFonts w:ascii="Times New Roman" w:eastAsia="Calibri" w:hAnsi="Times New Roman" w:cs="Times New Roman"/>
          <w:bCs/>
          <w:sz w:val="28"/>
          <w:szCs w:val="24"/>
        </w:rPr>
        <w:t>00</w:t>
      </w:r>
      <w:r w:rsidRPr="005D5761">
        <w:rPr>
          <w:rFonts w:ascii="Times New Roman" w:eastAsia="Calibri" w:hAnsi="Times New Roman" w:cs="Times New Roman"/>
          <w:bCs/>
          <w:sz w:val="28"/>
          <w:szCs w:val="24"/>
        </w:rPr>
        <w:t>%.</w:t>
      </w:r>
    </w:p>
    <w:p w:rsidR="000F1F00" w:rsidRPr="005D5761" w:rsidRDefault="000F1F00" w:rsidP="005D57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sz w:val="28"/>
          <w:szCs w:val="24"/>
        </w:rPr>
      </w:pPr>
      <w:r w:rsidRPr="005D5761">
        <w:rPr>
          <w:rFonts w:ascii="Times New Roman" w:eastAsia="Calibri" w:hAnsi="Times New Roman" w:cs="Times New Roman"/>
          <w:bCs/>
          <w:sz w:val="28"/>
          <w:szCs w:val="24"/>
          <w:u w:val="single"/>
        </w:rPr>
        <w:t>Индикатор 3</w:t>
      </w:r>
      <w:r w:rsidRPr="005D5761">
        <w:rPr>
          <w:rFonts w:ascii="Times New Roman" w:eastAsia="Calibri" w:hAnsi="Times New Roman" w:cs="Times New Roman"/>
          <w:bCs/>
          <w:sz w:val="28"/>
          <w:szCs w:val="24"/>
        </w:rPr>
        <w:t xml:space="preserve">.Количество инвалидов и семей, имеющих детей-инвалидов вовлеченных в </w:t>
      </w:r>
      <w:proofErr w:type="gramStart"/>
      <w:r w:rsidRPr="005D5761">
        <w:rPr>
          <w:rFonts w:ascii="Times New Roman" w:eastAsia="Calibri" w:hAnsi="Times New Roman" w:cs="Times New Roman"/>
          <w:bCs/>
          <w:sz w:val="28"/>
          <w:szCs w:val="24"/>
        </w:rPr>
        <w:t>культурные-спортивные</w:t>
      </w:r>
      <w:proofErr w:type="gramEnd"/>
      <w:r w:rsidRPr="005D5761">
        <w:rPr>
          <w:rFonts w:ascii="Times New Roman" w:eastAsia="Calibri" w:hAnsi="Times New Roman" w:cs="Times New Roman"/>
          <w:bCs/>
          <w:sz w:val="28"/>
          <w:szCs w:val="24"/>
        </w:rPr>
        <w:t xml:space="preserve"> мероприятия: плановое значение показателя </w:t>
      </w:r>
      <w:r w:rsidR="00BF736E">
        <w:rPr>
          <w:rFonts w:ascii="Times New Roman" w:eastAsia="Calibri" w:hAnsi="Times New Roman" w:cs="Times New Roman"/>
          <w:bCs/>
          <w:sz w:val="28"/>
          <w:szCs w:val="24"/>
        </w:rPr>
        <w:t xml:space="preserve"> 4 </w:t>
      </w:r>
      <w:r w:rsidRPr="005D5761">
        <w:rPr>
          <w:rFonts w:ascii="Times New Roman" w:eastAsia="Calibri" w:hAnsi="Times New Roman" w:cs="Times New Roman"/>
          <w:bCs/>
          <w:sz w:val="28"/>
          <w:szCs w:val="24"/>
        </w:rPr>
        <w:t>человек</w:t>
      </w:r>
      <w:r w:rsidR="00BF736E">
        <w:rPr>
          <w:rFonts w:ascii="Times New Roman" w:eastAsia="Calibri" w:hAnsi="Times New Roman" w:cs="Times New Roman"/>
          <w:bCs/>
          <w:sz w:val="28"/>
          <w:szCs w:val="24"/>
        </w:rPr>
        <w:t>а</w:t>
      </w:r>
      <w:r w:rsidRPr="005D5761">
        <w:rPr>
          <w:rFonts w:ascii="Times New Roman" w:eastAsia="Calibri" w:hAnsi="Times New Roman" w:cs="Times New Roman"/>
          <w:bCs/>
          <w:sz w:val="28"/>
          <w:szCs w:val="24"/>
        </w:rPr>
        <w:t>; фактическое -</w:t>
      </w:r>
      <w:r w:rsidR="00BF736E">
        <w:rPr>
          <w:rFonts w:ascii="Times New Roman" w:eastAsia="Calibri" w:hAnsi="Times New Roman" w:cs="Times New Roman"/>
          <w:bCs/>
          <w:sz w:val="28"/>
          <w:szCs w:val="24"/>
        </w:rPr>
        <w:t>4</w:t>
      </w:r>
      <w:r w:rsidRPr="005D5761">
        <w:rPr>
          <w:rFonts w:ascii="Times New Roman" w:eastAsia="Calibri" w:hAnsi="Times New Roman" w:cs="Times New Roman"/>
          <w:bCs/>
          <w:sz w:val="28"/>
          <w:szCs w:val="24"/>
        </w:rPr>
        <w:t xml:space="preserve"> человек</w:t>
      </w:r>
      <w:r w:rsidR="00BF736E">
        <w:rPr>
          <w:rFonts w:ascii="Times New Roman" w:eastAsia="Calibri" w:hAnsi="Times New Roman" w:cs="Times New Roman"/>
          <w:bCs/>
          <w:sz w:val="28"/>
          <w:szCs w:val="24"/>
        </w:rPr>
        <w:t>а</w:t>
      </w:r>
      <w:r w:rsidRPr="005D5761">
        <w:rPr>
          <w:rFonts w:ascii="Times New Roman" w:eastAsia="Calibri" w:hAnsi="Times New Roman" w:cs="Times New Roman"/>
          <w:bCs/>
          <w:sz w:val="28"/>
          <w:szCs w:val="24"/>
        </w:rPr>
        <w:t>. Выполнение 100%.</w:t>
      </w:r>
    </w:p>
    <w:p w:rsidR="000F1F00" w:rsidRPr="005D5761" w:rsidRDefault="000F1F00" w:rsidP="005D57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sz w:val="28"/>
          <w:szCs w:val="24"/>
        </w:rPr>
      </w:pPr>
      <w:r w:rsidRPr="005D5761">
        <w:rPr>
          <w:rFonts w:ascii="Times New Roman" w:eastAsia="Calibri" w:hAnsi="Times New Roman" w:cs="Times New Roman"/>
          <w:bCs/>
          <w:sz w:val="28"/>
          <w:szCs w:val="24"/>
          <w:u w:val="single"/>
        </w:rPr>
        <w:t>Индикатор 4</w:t>
      </w:r>
      <w:r w:rsidRPr="005D5761">
        <w:rPr>
          <w:rFonts w:ascii="Times New Roman" w:eastAsia="Calibri" w:hAnsi="Times New Roman" w:cs="Times New Roman"/>
          <w:bCs/>
          <w:sz w:val="28"/>
          <w:szCs w:val="24"/>
        </w:rPr>
        <w:t xml:space="preserve">. Численность граждан пожилого возраста вовлеченных в социокультурные мероприятия: плановое значение показателя </w:t>
      </w:r>
      <w:r w:rsidR="00BF736E">
        <w:rPr>
          <w:rFonts w:ascii="Times New Roman" w:eastAsia="Calibri" w:hAnsi="Times New Roman" w:cs="Times New Roman"/>
          <w:bCs/>
          <w:sz w:val="28"/>
          <w:szCs w:val="24"/>
        </w:rPr>
        <w:t>70</w:t>
      </w:r>
      <w:r w:rsidRPr="005D5761">
        <w:rPr>
          <w:rFonts w:ascii="Times New Roman" w:eastAsia="Calibri" w:hAnsi="Times New Roman" w:cs="Times New Roman"/>
          <w:bCs/>
          <w:sz w:val="28"/>
          <w:szCs w:val="24"/>
        </w:rPr>
        <w:t xml:space="preserve"> человек; фактическое -</w:t>
      </w:r>
      <w:r w:rsidR="00BF736E">
        <w:rPr>
          <w:rFonts w:ascii="Times New Roman" w:eastAsia="Calibri" w:hAnsi="Times New Roman" w:cs="Times New Roman"/>
          <w:bCs/>
          <w:sz w:val="28"/>
          <w:szCs w:val="24"/>
        </w:rPr>
        <w:t>71</w:t>
      </w:r>
      <w:r w:rsidRPr="005D5761">
        <w:rPr>
          <w:rFonts w:ascii="Times New Roman" w:eastAsia="Calibri" w:hAnsi="Times New Roman" w:cs="Times New Roman"/>
          <w:bCs/>
          <w:sz w:val="28"/>
          <w:szCs w:val="24"/>
        </w:rPr>
        <w:t xml:space="preserve"> человек. Выполнение 10</w:t>
      </w:r>
      <w:r w:rsidR="00D63BE7" w:rsidRPr="005D5761">
        <w:rPr>
          <w:rFonts w:ascii="Times New Roman" w:eastAsia="Calibri" w:hAnsi="Times New Roman" w:cs="Times New Roman"/>
          <w:bCs/>
          <w:sz w:val="28"/>
          <w:szCs w:val="24"/>
        </w:rPr>
        <w:t>1</w:t>
      </w:r>
      <w:r w:rsidRPr="005D5761">
        <w:rPr>
          <w:rFonts w:ascii="Times New Roman" w:eastAsia="Calibri" w:hAnsi="Times New Roman" w:cs="Times New Roman"/>
          <w:bCs/>
          <w:sz w:val="28"/>
          <w:szCs w:val="24"/>
        </w:rPr>
        <w:t>%.</w:t>
      </w:r>
    </w:p>
    <w:p w:rsidR="000F1F00" w:rsidRPr="005D5761" w:rsidRDefault="000F1F00" w:rsidP="005D57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5761">
        <w:rPr>
          <w:rFonts w:ascii="Times New Roman" w:eastAsia="Calibri" w:hAnsi="Times New Roman" w:cs="Times New Roman"/>
          <w:sz w:val="28"/>
          <w:szCs w:val="24"/>
        </w:rPr>
        <w:t xml:space="preserve">Предусмотренные муниципальной программой </w:t>
      </w:r>
      <w:r w:rsidRPr="005D5761">
        <w:rPr>
          <w:rFonts w:ascii="Times New Roman" w:eastAsia="Calibri" w:hAnsi="Times New Roman" w:cs="Times New Roman"/>
          <w:bCs/>
          <w:sz w:val="28"/>
          <w:szCs w:val="24"/>
        </w:rPr>
        <w:t>«Социальная поддержка граждан  в муниципальном образовании «</w:t>
      </w:r>
      <w:r w:rsidR="00D63BE7" w:rsidRPr="005D5761">
        <w:rPr>
          <w:rFonts w:ascii="Times New Roman" w:eastAsia="Calibri" w:hAnsi="Times New Roman" w:cs="Times New Roman"/>
          <w:bCs/>
          <w:sz w:val="28"/>
          <w:szCs w:val="24"/>
        </w:rPr>
        <w:t>Свободинский</w:t>
      </w:r>
      <w:r w:rsidRPr="005D5761">
        <w:rPr>
          <w:rFonts w:ascii="Times New Roman" w:eastAsia="Calibri" w:hAnsi="Times New Roman" w:cs="Times New Roman"/>
          <w:bCs/>
          <w:sz w:val="28"/>
          <w:szCs w:val="24"/>
        </w:rPr>
        <w:t xml:space="preserve"> сельсовет» Золотухинского района Курской области на 2015-20</w:t>
      </w:r>
      <w:r w:rsidR="00BF736E">
        <w:rPr>
          <w:rFonts w:ascii="Times New Roman" w:eastAsia="Calibri" w:hAnsi="Times New Roman" w:cs="Times New Roman"/>
          <w:bCs/>
          <w:sz w:val="28"/>
          <w:szCs w:val="24"/>
        </w:rPr>
        <w:t>21</w:t>
      </w:r>
      <w:r w:rsidRPr="005D5761">
        <w:rPr>
          <w:rFonts w:ascii="Times New Roman" w:eastAsia="Calibri" w:hAnsi="Times New Roman" w:cs="Times New Roman"/>
          <w:bCs/>
          <w:sz w:val="28"/>
          <w:szCs w:val="24"/>
        </w:rPr>
        <w:t xml:space="preserve"> годы»</w:t>
      </w:r>
      <w:r w:rsidRPr="005D5761">
        <w:rPr>
          <w:rFonts w:ascii="Times New Roman" w:eastAsia="Calibri" w:hAnsi="Times New Roman" w:cs="Times New Roman"/>
          <w:sz w:val="28"/>
          <w:szCs w:val="24"/>
        </w:rPr>
        <w:t xml:space="preserve"> мероприятия на 201</w:t>
      </w:r>
      <w:r w:rsidR="00BF736E">
        <w:rPr>
          <w:rFonts w:ascii="Times New Roman" w:eastAsia="Calibri" w:hAnsi="Times New Roman" w:cs="Times New Roman"/>
          <w:sz w:val="28"/>
          <w:szCs w:val="24"/>
        </w:rPr>
        <w:t>8</w:t>
      </w:r>
      <w:r w:rsidRPr="005D5761">
        <w:rPr>
          <w:rFonts w:ascii="Times New Roman" w:eastAsia="Calibri" w:hAnsi="Times New Roman" w:cs="Times New Roman"/>
          <w:sz w:val="28"/>
          <w:szCs w:val="24"/>
        </w:rPr>
        <w:t xml:space="preserve"> год выполнены в полном объеме.</w:t>
      </w:r>
    </w:p>
    <w:p w:rsidR="000F1F00" w:rsidRPr="005D5761" w:rsidRDefault="000F1F00" w:rsidP="005D57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5761">
        <w:rPr>
          <w:rFonts w:ascii="Times New Roman" w:eastAsia="Calibri" w:hAnsi="Times New Roman" w:cs="Times New Roman"/>
          <w:sz w:val="28"/>
          <w:szCs w:val="24"/>
        </w:rPr>
        <w:tab/>
      </w:r>
    </w:p>
    <w:p w:rsidR="000F1F00" w:rsidRPr="005D5761" w:rsidRDefault="000F1F00" w:rsidP="005D57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5761">
        <w:rPr>
          <w:rFonts w:ascii="Times New Roman" w:eastAsia="Calibri" w:hAnsi="Times New Roman" w:cs="Times New Roman"/>
          <w:b/>
          <w:sz w:val="32"/>
          <w:szCs w:val="28"/>
        </w:rPr>
        <w:t>Данные об использовании бюджетных ассигнований и иных средств на выполнение мероприятий</w:t>
      </w:r>
    </w:p>
    <w:p w:rsidR="000F1F00" w:rsidRPr="005D5761" w:rsidRDefault="000F1F00" w:rsidP="005D5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F1F00" w:rsidRPr="005D5761" w:rsidRDefault="000F1F00" w:rsidP="005D5761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реализацию мероприятий муниципальной программы </w:t>
      </w:r>
      <w:r w:rsidR="00B26C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запланировано 337,079 тыс. руб., </w:t>
      </w: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израсходовано </w:t>
      </w:r>
      <w:r w:rsidR="00BF736E">
        <w:rPr>
          <w:rFonts w:ascii="Times New Roman" w:eastAsia="Times New Roman" w:hAnsi="Times New Roman" w:cs="Times New Roman"/>
          <w:sz w:val="28"/>
          <w:szCs w:val="24"/>
          <w:lang w:eastAsia="ru-RU"/>
        </w:rPr>
        <w:t>330.171</w:t>
      </w: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руб., в том числе: </w:t>
      </w:r>
    </w:p>
    <w:p w:rsidR="000F1F00" w:rsidRPr="005D5761" w:rsidRDefault="000F1F00" w:rsidP="005D5761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бюджета </w:t>
      </w:r>
      <w:r w:rsidR="00D63BE7"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Свободинского</w:t>
      </w: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Золотухинского района Курской области </w:t>
      </w:r>
      <w:r w:rsidR="00BF736E">
        <w:rPr>
          <w:rFonts w:ascii="Times New Roman" w:eastAsia="Times New Roman" w:hAnsi="Times New Roman" w:cs="Times New Roman"/>
          <w:sz w:val="28"/>
          <w:szCs w:val="24"/>
          <w:lang w:eastAsia="ru-RU"/>
        </w:rPr>
        <w:t>330,171</w:t>
      </w:r>
      <w:r w:rsidRPr="005D57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 </w:t>
      </w:r>
    </w:p>
    <w:p w:rsidR="000F1F00" w:rsidRPr="005D5761" w:rsidRDefault="000F1F00" w:rsidP="005D5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1F00" w:rsidRPr="005D5761" w:rsidRDefault="000F1F00" w:rsidP="005D57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5D5761">
        <w:rPr>
          <w:rFonts w:ascii="Times New Roman" w:eastAsia="Calibri" w:hAnsi="Times New Roman" w:cs="Times New Roman"/>
          <w:b/>
          <w:sz w:val="32"/>
          <w:szCs w:val="28"/>
        </w:rPr>
        <w:t>Информация о внесенных ответственным исполнителем изменениях в муниципальную программу</w:t>
      </w:r>
    </w:p>
    <w:p w:rsidR="000F1F00" w:rsidRPr="005D5761" w:rsidRDefault="000F1F00" w:rsidP="005D5761">
      <w:pPr>
        <w:spacing w:after="0" w:line="240" w:lineRule="auto"/>
        <w:ind w:left="107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0F1F00" w:rsidRPr="005D5761" w:rsidRDefault="000F1F00" w:rsidP="005D5761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5761">
        <w:rPr>
          <w:rFonts w:ascii="Times New Roman" w:eastAsia="Calibri" w:hAnsi="Times New Roman" w:cs="Times New Roman"/>
          <w:sz w:val="28"/>
          <w:szCs w:val="24"/>
        </w:rPr>
        <w:t>В 201</w:t>
      </w:r>
      <w:r w:rsidR="00BF736E">
        <w:rPr>
          <w:rFonts w:ascii="Times New Roman" w:eastAsia="Calibri" w:hAnsi="Times New Roman" w:cs="Times New Roman"/>
          <w:sz w:val="28"/>
          <w:szCs w:val="24"/>
        </w:rPr>
        <w:t>8</w:t>
      </w:r>
      <w:r w:rsidRPr="005D5761">
        <w:rPr>
          <w:rFonts w:ascii="Times New Roman" w:eastAsia="Calibri" w:hAnsi="Times New Roman" w:cs="Times New Roman"/>
          <w:sz w:val="28"/>
          <w:szCs w:val="24"/>
        </w:rPr>
        <w:t xml:space="preserve"> году  в муниципальную программу </w:t>
      </w:r>
      <w:r w:rsidRPr="005D5761">
        <w:rPr>
          <w:rFonts w:ascii="Times New Roman" w:eastAsia="Calibri" w:hAnsi="Times New Roman" w:cs="Times New Roman"/>
          <w:bCs/>
          <w:sz w:val="28"/>
          <w:szCs w:val="24"/>
        </w:rPr>
        <w:t>«Социальная поддержка граждан  в муниципальном образовании «</w:t>
      </w:r>
      <w:r w:rsidR="00D63BE7" w:rsidRPr="005D5761">
        <w:rPr>
          <w:rFonts w:ascii="Times New Roman" w:eastAsia="Calibri" w:hAnsi="Times New Roman" w:cs="Times New Roman"/>
          <w:bCs/>
          <w:sz w:val="28"/>
          <w:szCs w:val="24"/>
        </w:rPr>
        <w:t>Свободинский</w:t>
      </w:r>
      <w:r w:rsidRPr="005D5761">
        <w:rPr>
          <w:rFonts w:ascii="Times New Roman" w:eastAsia="Calibri" w:hAnsi="Times New Roman" w:cs="Times New Roman"/>
          <w:bCs/>
          <w:sz w:val="28"/>
          <w:szCs w:val="24"/>
        </w:rPr>
        <w:t xml:space="preserve"> сельсовет» Золотухинского района Курской области на 2015-20</w:t>
      </w:r>
      <w:r w:rsidR="00BF736E">
        <w:rPr>
          <w:rFonts w:ascii="Times New Roman" w:eastAsia="Calibri" w:hAnsi="Times New Roman" w:cs="Times New Roman"/>
          <w:bCs/>
          <w:sz w:val="28"/>
          <w:szCs w:val="24"/>
        </w:rPr>
        <w:t>21</w:t>
      </w:r>
      <w:r w:rsidRPr="005D5761">
        <w:rPr>
          <w:rFonts w:ascii="Times New Roman" w:eastAsia="Calibri" w:hAnsi="Times New Roman" w:cs="Times New Roman"/>
          <w:bCs/>
          <w:sz w:val="28"/>
          <w:szCs w:val="24"/>
        </w:rPr>
        <w:t xml:space="preserve"> годы» </w:t>
      </w:r>
      <w:r w:rsidRPr="005D5761">
        <w:rPr>
          <w:rFonts w:ascii="Times New Roman" w:eastAsia="Calibri" w:hAnsi="Times New Roman" w:cs="Times New Roman"/>
          <w:sz w:val="28"/>
          <w:szCs w:val="24"/>
        </w:rPr>
        <w:t xml:space="preserve">постановлением Администрации </w:t>
      </w:r>
      <w:r w:rsidR="00D63BE7" w:rsidRPr="005D5761">
        <w:rPr>
          <w:rFonts w:ascii="Times New Roman" w:eastAsia="Calibri" w:hAnsi="Times New Roman" w:cs="Times New Roman"/>
          <w:sz w:val="28"/>
          <w:szCs w:val="24"/>
        </w:rPr>
        <w:t>Свободинского</w:t>
      </w:r>
      <w:r w:rsidRPr="005D5761">
        <w:rPr>
          <w:rFonts w:ascii="Times New Roman" w:eastAsia="Calibri" w:hAnsi="Times New Roman" w:cs="Times New Roman"/>
          <w:sz w:val="28"/>
          <w:szCs w:val="24"/>
        </w:rPr>
        <w:t xml:space="preserve"> сельсовета Золотухинского района Курской области</w:t>
      </w:r>
      <w:r w:rsidR="00372FBF" w:rsidRPr="005D5761">
        <w:rPr>
          <w:rFonts w:ascii="Times New Roman" w:eastAsia="Calibri" w:hAnsi="Times New Roman" w:cs="Times New Roman"/>
          <w:sz w:val="28"/>
          <w:szCs w:val="24"/>
        </w:rPr>
        <w:t xml:space="preserve"> №</w:t>
      </w:r>
      <w:r w:rsidR="00691460">
        <w:rPr>
          <w:rFonts w:ascii="Times New Roman" w:eastAsia="Calibri" w:hAnsi="Times New Roman" w:cs="Times New Roman"/>
          <w:sz w:val="28"/>
          <w:szCs w:val="24"/>
        </w:rPr>
        <w:t>145</w:t>
      </w:r>
      <w:r w:rsidR="00372FBF" w:rsidRPr="005D5761">
        <w:rPr>
          <w:rFonts w:ascii="Times New Roman" w:eastAsia="Calibri" w:hAnsi="Times New Roman" w:cs="Times New Roman"/>
          <w:sz w:val="28"/>
          <w:szCs w:val="24"/>
        </w:rPr>
        <w:t xml:space="preserve"> от </w:t>
      </w:r>
      <w:r w:rsidR="00691460">
        <w:rPr>
          <w:rFonts w:ascii="Times New Roman" w:eastAsia="Calibri" w:hAnsi="Times New Roman" w:cs="Times New Roman"/>
          <w:sz w:val="28"/>
          <w:szCs w:val="24"/>
        </w:rPr>
        <w:t>17</w:t>
      </w:r>
      <w:r w:rsidR="00372FBF" w:rsidRPr="005D5761">
        <w:rPr>
          <w:rFonts w:ascii="Times New Roman" w:eastAsia="Calibri" w:hAnsi="Times New Roman" w:cs="Times New Roman"/>
          <w:sz w:val="28"/>
          <w:szCs w:val="24"/>
        </w:rPr>
        <w:t>.0</w:t>
      </w:r>
      <w:r w:rsidR="00691460">
        <w:rPr>
          <w:rFonts w:ascii="Times New Roman" w:eastAsia="Calibri" w:hAnsi="Times New Roman" w:cs="Times New Roman"/>
          <w:sz w:val="28"/>
          <w:szCs w:val="24"/>
        </w:rPr>
        <w:t>8</w:t>
      </w:r>
      <w:r w:rsidR="00372FBF" w:rsidRPr="005D5761">
        <w:rPr>
          <w:rFonts w:ascii="Times New Roman" w:eastAsia="Calibri" w:hAnsi="Times New Roman" w:cs="Times New Roman"/>
          <w:sz w:val="28"/>
          <w:szCs w:val="24"/>
        </w:rPr>
        <w:t>.201</w:t>
      </w:r>
      <w:r w:rsidR="00691460">
        <w:rPr>
          <w:rFonts w:ascii="Times New Roman" w:eastAsia="Calibri" w:hAnsi="Times New Roman" w:cs="Times New Roman"/>
          <w:sz w:val="28"/>
          <w:szCs w:val="24"/>
        </w:rPr>
        <w:t>8</w:t>
      </w:r>
      <w:r w:rsidR="00372FBF" w:rsidRPr="005D5761">
        <w:rPr>
          <w:rFonts w:ascii="Times New Roman" w:eastAsia="Calibri" w:hAnsi="Times New Roman" w:cs="Times New Roman"/>
          <w:sz w:val="28"/>
          <w:szCs w:val="24"/>
        </w:rPr>
        <w:t xml:space="preserve"> г.,</w:t>
      </w:r>
      <w:r w:rsidRPr="005D5761">
        <w:rPr>
          <w:rFonts w:ascii="Times New Roman" w:eastAsia="Calibri" w:hAnsi="Times New Roman" w:cs="Times New Roman"/>
          <w:sz w:val="28"/>
          <w:szCs w:val="24"/>
        </w:rPr>
        <w:t>№</w:t>
      </w:r>
      <w:r w:rsidR="00691460">
        <w:rPr>
          <w:rFonts w:ascii="Times New Roman" w:eastAsia="Calibri" w:hAnsi="Times New Roman" w:cs="Times New Roman"/>
          <w:sz w:val="28"/>
          <w:szCs w:val="24"/>
        </w:rPr>
        <w:t>168</w:t>
      </w:r>
      <w:r w:rsidRPr="005D5761">
        <w:rPr>
          <w:rFonts w:ascii="Times New Roman" w:eastAsia="Calibri" w:hAnsi="Times New Roman" w:cs="Times New Roman"/>
          <w:sz w:val="28"/>
          <w:szCs w:val="24"/>
        </w:rPr>
        <w:t xml:space="preserve">от </w:t>
      </w:r>
      <w:r w:rsidR="00691460">
        <w:rPr>
          <w:rFonts w:ascii="Times New Roman" w:eastAsia="Calibri" w:hAnsi="Times New Roman" w:cs="Times New Roman"/>
          <w:sz w:val="28"/>
          <w:szCs w:val="24"/>
        </w:rPr>
        <w:t>29</w:t>
      </w:r>
      <w:r w:rsidRPr="005D5761">
        <w:rPr>
          <w:rFonts w:ascii="Times New Roman" w:eastAsia="Calibri" w:hAnsi="Times New Roman" w:cs="Times New Roman"/>
          <w:sz w:val="28"/>
          <w:szCs w:val="24"/>
        </w:rPr>
        <w:t>.</w:t>
      </w:r>
      <w:r w:rsidR="00691460">
        <w:rPr>
          <w:rFonts w:ascii="Times New Roman" w:eastAsia="Calibri" w:hAnsi="Times New Roman" w:cs="Times New Roman"/>
          <w:sz w:val="28"/>
          <w:szCs w:val="24"/>
        </w:rPr>
        <w:t>10</w:t>
      </w:r>
      <w:r w:rsidRPr="005D5761">
        <w:rPr>
          <w:rFonts w:ascii="Times New Roman" w:eastAsia="Calibri" w:hAnsi="Times New Roman" w:cs="Times New Roman"/>
          <w:sz w:val="28"/>
          <w:szCs w:val="24"/>
        </w:rPr>
        <w:t>.201</w:t>
      </w:r>
      <w:r w:rsidR="00691460">
        <w:rPr>
          <w:rFonts w:ascii="Times New Roman" w:eastAsia="Calibri" w:hAnsi="Times New Roman" w:cs="Times New Roman"/>
          <w:sz w:val="28"/>
          <w:szCs w:val="24"/>
        </w:rPr>
        <w:t>8</w:t>
      </w:r>
      <w:r w:rsidRPr="005D5761">
        <w:rPr>
          <w:rFonts w:ascii="Times New Roman" w:eastAsia="Calibri" w:hAnsi="Times New Roman" w:cs="Times New Roman"/>
          <w:sz w:val="28"/>
          <w:szCs w:val="24"/>
        </w:rPr>
        <w:t xml:space="preserve"> г.</w:t>
      </w:r>
      <w:r w:rsidR="00691460">
        <w:rPr>
          <w:rFonts w:ascii="Times New Roman" w:eastAsia="Calibri" w:hAnsi="Times New Roman" w:cs="Times New Roman"/>
          <w:sz w:val="28"/>
          <w:szCs w:val="24"/>
        </w:rPr>
        <w:t>, №178 от 02.11.2018г.</w:t>
      </w:r>
      <w:r w:rsidRPr="005D5761">
        <w:rPr>
          <w:rFonts w:ascii="Times New Roman" w:eastAsia="Calibri" w:hAnsi="Times New Roman" w:cs="Times New Roman"/>
          <w:sz w:val="28"/>
          <w:szCs w:val="24"/>
        </w:rPr>
        <w:t>внесены изменения.</w:t>
      </w:r>
    </w:p>
    <w:p w:rsidR="00691460" w:rsidRPr="00691460" w:rsidRDefault="00691460" w:rsidP="00691460">
      <w:pPr>
        <w:framePr w:hSpace="180" w:wrap="around" w:vAnchor="page" w:hAnchor="margin" w:x="-704" w:y="846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91460">
        <w:rPr>
          <w:rFonts w:ascii="Times New Roman" w:eastAsia="Times New Roman" w:hAnsi="Times New Roman" w:cs="Times New Roman"/>
        </w:rPr>
        <w:t>(в редакции постановления №1 от 09.01.2018г.)</w:t>
      </w:r>
    </w:p>
    <w:p w:rsidR="00691460" w:rsidRPr="00691460" w:rsidRDefault="00691460" w:rsidP="00691460">
      <w:pPr>
        <w:framePr w:hSpace="180" w:wrap="around" w:vAnchor="page" w:hAnchor="margin" w:x="-704" w:y="846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91460">
        <w:rPr>
          <w:rFonts w:ascii="Times New Roman" w:eastAsia="Times New Roman" w:hAnsi="Times New Roman" w:cs="Times New Roman"/>
        </w:rPr>
        <w:t>(в редакции постановления №80 от 0.05.2018г.)</w:t>
      </w:r>
    </w:p>
    <w:p w:rsidR="00691460" w:rsidRPr="00691460" w:rsidRDefault="00691460" w:rsidP="00691460">
      <w:pPr>
        <w:framePr w:hSpace="180" w:wrap="around" w:vAnchor="page" w:hAnchor="margin" w:x="-704" w:y="846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691460">
        <w:rPr>
          <w:rFonts w:ascii="Times New Roman" w:eastAsia="Times New Roman" w:hAnsi="Times New Roman" w:cs="Times New Roman"/>
        </w:rPr>
        <w:t>(в редакции постановления</w:t>
      </w:r>
      <w:proofErr w:type="gramEnd"/>
    </w:p>
    <w:p w:rsidR="00691460" w:rsidRPr="00691460" w:rsidRDefault="00691460" w:rsidP="00691460">
      <w:pPr>
        <w:framePr w:hSpace="180" w:wrap="around" w:vAnchor="page" w:hAnchor="margin" w:x="-704" w:y="846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691460">
        <w:rPr>
          <w:rFonts w:ascii="Times New Roman" w:eastAsia="Times New Roman" w:hAnsi="Times New Roman" w:cs="Times New Roman"/>
        </w:rPr>
        <w:t>127 от 20.07.2018г.)</w:t>
      </w:r>
      <w:proofErr w:type="gramEnd"/>
    </w:p>
    <w:p w:rsidR="000F1F00" w:rsidRPr="005D5761" w:rsidRDefault="000F1F00" w:rsidP="005D5761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0F1F00" w:rsidRPr="005D5761" w:rsidRDefault="000F1F00" w:rsidP="005D5761">
      <w:pPr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5D5761">
        <w:rPr>
          <w:rFonts w:ascii="Times New Roman" w:eastAsia="Calibri" w:hAnsi="Times New Roman" w:cs="Times New Roman"/>
          <w:b/>
          <w:sz w:val="32"/>
          <w:szCs w:val="28"/>
        </w:rPr>
        <w:lastRenderedPageBreak/>
        <w:t>Анализ факторов, повлиявших на ход реализации муниципальной программы</w:t>
      </w:r>
    </w:p>
    <w:p w:rsidR="000F1F00" w:rsidRPr="005D5761" w:rsidRDefault="000F1F00" w:rsidP="005D57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0F1F00" w:rsidRPr="005D5761" w:rsidRDefault="000F1F00" w:rsidP="005D57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5761">
        <w:rPr>
          <w:rFonts w:ascii="Times New Roman" w:eastAsia="Calibri" w:hAnsi="Times New Roman" w:cs="Times New Roman"/>
          <w:sz w:val="28"/>
          <w:szCs w:val="24"/>
        </w:rPr>
        <w:t>Внесенные в программу мероприятия выполнены в запланированные сроки и в полном объеме. Однако</w:t>
      </w:r>
      <w:proofErr w:type="gramStart"/>
      <w:r w:rsidRPr="005D5761">
        <w:rPr>
          <w:rFonts w:ascii="Times New Roman" w:eastAsia="Calibri" w:hAnsi="Times New Roman" w:cs="Times New Roman"/>
          <w:sz w:val="28"/>
          <w:szCs w:val="24"/>
        </w:rPr>
        <w:t>,</w:t>
      </w:r>
      <w:proofErr w:type="gramEnd"/>
      <w:r w:rsidRPr="005D5761">
        <w:rPr>
          <w:rFonts w:ascii="Times New Roman" w:eastAsia="Calibri" w:hAnsi="Times New Roman" w:cs="Times New Roman"/>
          <w:sz w:val="28"/>
          <w:szCs w:val="24"/>
        </w:rPr>
        <w:t xml:space="preserve"> на ход реализации муниципальной программы  и ее результаты оказывают влияние демографические процессы (рождаемость, смертность, миграция). В 201</w:t>
      </w:r>
      <w:r w:rsidR="00B26C37">
        <w:rPr>
          <w:rFonts w:ascii="Times New Roman" w:eastAsia="Calibri" w:hAnsi="Times New Roman" w:cs="Times New Roman"/>
          <w:sz w:val="28"/>
          <w:szCs w:val="24"/>
        </w:rPr>
        <w:t>8</w:t>
      </w:r>
      <w:r w:rsidRPr="005D5761">
        <w:rPr>
          <w:rFonts w:ascii="Times New Roman" w:eastAsia="Calibri" w:hAnsi="Times New Roman" w:cs="Times New Roman"/>
          <w:sz w:val="28"/>
          <w:szCs w:val="24"/>
        </w:rPr>
        <w:t xml:space="preserve"> году значительных изменений, повлиявших на ход реализации муниципальной программы, не было.</w:t>
      </w:r>
    </w:p>
    <w:p w:rsidR="00D04F9A" w:rsidRPr="005D5761" w:rsidRDefault="00D04F9A" w:rsidP="005D57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0F1F00" w:rsidRPr="005D5761" w:rsidRDefault="000F1F00" w:rsidP="005D5761">
      <w:pPr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5D5761">
        <w:rPr>
          <w:rFonts w:ascii="Times New Roman" w:eastAsia="Calibri" w:hAnsi="Times New Roman" w:cs="Times New Roman"/>
          <w:b/>
          <w:sz w:val="32"/>
          <w:szCs w:val="28"/>
        </w:rPr>
        <w:t>Результаты оценки эффективности реализации муниципальной программы.</w:t>
      </w:r>
    </w:p>
    <w:p w:rsidR="000F1F00" w:rsidRPr="005D5761" w:rsidRDefault="000F1F00" w:rsidP="005D57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0F1F00" w:rsidRPr="005D5761" w:rsidRDefault="000F1F00" w:rsidP="005D57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D5761">
        <w:rPr>
          <w:rFonts w:ascii="Times New Roman" w:eastAsia="Calibri" w:hAnsi="Times New Roman" w:cs="Times New Roman"/>
          <w:sz w:val="28"/>
          <w:szCs w:val="26"/>
        </w:rPr>
        <w:t>Согласно утвержденной Методике, оценка эффективности реализации муниципальной программы проводилась по следующим направлениям:</w:t>
      </w:r>
    </w:p>
    <w:p w:rsidR="000F1F00" w:rsidRPr="005D5761" w:rsidRDefault="000F1F00" w:rsidP="005D57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D5761">
        <w:rPr>
          <w:rFonts w:ascii="Times New Roman" w:eastAsia="Calibri" w:hAnsi="Times New Roman" w:cs="Times New Roman"/>
          <w:bCs/>
          <w:sz w:val="28"/>
          <w:szCs w:val="26"/>
        </w:rPr>
        <w:t>1.Степень достижения за отчетный период запланированных значений целевых показателей программы</w:t>
      </w:r>
    </w:p>
    <w:p w:rsidR="000F1F00" w:rsidRPr="005D5761" w:rsidRDefault="000F1F00" w:rsidP="005D57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6"/>
        </w:rPr>
      </w:pPr>
      <w:r w:rsidRPr="005D5761">
        <w:rPr>
          <w:rFonts w:ascii="Times New Roman" w:eastAsia="Calibri" w:hAnsi="Times New Roman" w:cs="Times New Roman"/>
          <w:bCs/>
          <w:sz w:val="28"/>
          <w:szCs w:val="26"/>
        </w:rPr>
        <w:t>2.Уровень финансирования за отчетный период мероприятий Программы от запланированных объемов.</w:t>
      </w:r>
    </w:p>
    <w:p w:rsidR="000F1F00" w:rsidRPr="005D5761" w:rsidRDefault="000F1F00" w:rsidP="005D57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6"/>
        </w:rPr>
      </w:pPr>
      <w:r w:rsidRPr="005D5761">
        <w:rPr>
          <w:rFonts w:ascii="Times New Roman" w:eastAsia="Calibri" w:hAnsi="Times New Roman" w:cs="Times New Roman"/>
          <w:bCs/>
          <w:sz w:val="28"/>
          <w:szCs w:val="26"/>
        </w:rPr>
        <w:t>3.Степень выполнения мероприятий Программы.</w:t>
      </w:r>
    </w:p>
    <w:p w:rsidR="000F1F00" w:rsidRPr="005D5761" w:rsidRDefault="000F1F00" w:rsidP="005D57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6"/>
        </w:rPr>
      </w:pPr>
      <w:r w:rsidRPr="005D5761">
        <w:rPr>
          <w:rFonts w:ascii="Times New Roman" w:eastAsia="Calibri" w:hAnsi="Times New Roman" w:cs="Times New Roman"/>
          <w:bCs/>
          <w:sz w:val="28"/>
          <w:szCs w:val="26"/>
        </w:rPr>
        <w:t>4.Оценка эффективности Программы в целом.</w:t>
      </w:r>
    </w:p>
    <w:p w:rsidR="000F1F00" w:rsidRPr="005D5761" w:rsidRDefault="000F1F00" w:rsidP="005D57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D5761">
        <w:rPr>
          <w:rFonts w:ascii="Times New Roman" w:eastAsia="Calibri" w:hAnsi="Times New Roman" w:cs="Times New Roman"/>
          <w:sz w:val="28"/>
          <w:szCs w:val="26"/>
        </w:rPr>
        <w:t>Согласно произведенным расчетам получена следующая оценка:</w:t>
      </w:r>
    </w:p>
    <w:p w:rsidR="000F1F00" w:rsidRPr="005D5761" w:rsidRDefault="000F1F00" w:rsidP="005D576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  <w:gridCol w:w="2160"/>
      </w:tblGrid>
      <w:tr w:rsidR="000F1F00" w:rsidRPr="005D5761" w:rsidTr="004251A0">
        <w:trPr>
          <w:jc w:val="center"/>
        </w:trPr>
        <w:tc>
          <w:tcPr>
            <w:tcW w:w="6840" w:type="dxa"/>
            <w:shd w:val="clear" w:color="auto" w:fill="auto"/>
          </w:tcPr>
          <w:p w:rsidR="000F1F00" w:rsidRPr="005D5761" w:rsidRDefault="000F1F00" w:rsidP="005D5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5761">
              <w:rPr>
                <w:rFonts w:ascii="Times New Roman" w:eastAsia="Calibri" w:hAnsi="Times New Roman" w:cs="Times New Roman"/>
                <w:sz w:val="24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0F1F00" w:rsidRPr="005D5761" w:rsidRDefault="000F1F00" w:rsidP="005D5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5761">
              <w:rPr>
                <w:rFonts w:ascii="Times New Roman" w:eastAsia="Calibri" w:hAnsi="Times New Roman" w:cs="Times New Roman"/>
                <w:sz w:val="24"/>
              </w:rPr>
              <w:t>оценка</w:t>
            </w:r>
          </w:p>
        </w:tc>
      </w:tr>
      <w:tr w:rsidR="000F1F00" w:rsidRPr="005D5761" w:rsidTr="004251A0">
        <w:trPr>
          <w:jc w:val="center"/>
        </w:trPr>
        <w:tc>
          <w:tcPr>
            <w:tcW w:w="6840" w:type="dxa"/>
            <w:shd w:val="clear" w:color="auto" w:fill="auto"/>
          </w:tcPr>
          <w:p w:rsidR="000F1F00" w:rsidRPr="005D5761" w:rsidRDefault="000F1F00" w:rsidP="005D5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5761">
              <w:rPr>
                <w:rFonts w:ascii="Times New Roman" w:eastAsia="Calibri" w:hAnsi="Times New Roman" w:cs="Times New Roman"/>
                <w:bCs/>
                <w:sz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0F1F00" w:rsidRPr="005D5761" w:rsidRDefault="000F1F00" w:rsidP="005D5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1F00" w:rsidRPr="005D5761" w:rsidRDefault="000F1F00" w:rsidP="005D5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5761">
              <w:rPr>
                <w:rFonts w:ascii="Times New Roman" w:eastAsia="Calibri" w:hAnsi="Times New Roman" w:cs="Times New Roman"/>
                <w:sz w:val="24"/>
              </w:rPr>
              <w:t>10</w:t>
            </w:r>
            <w:r w:rsidR="00E16770" w:rsidRPr="005D5761"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5D5761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0F1F00" w:rsidRPr="005D5761" w:rsidTr="004251A0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0F1F00" w:rsidRPr="005D5761" w:rsidRDefault="000F1F00" w:rsidP="005D5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5761">
              <w:rPr>
                <w:rFonts w:ascii="Times New Roman" w:eastAsia="Calibri" w:hAnsi="Times New Roman" w:cs="Times New Roman"/>
                <w:bCs/>
                <w:sz w:val="24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F1F00" w:rsidRPr="005D5761" w:rsidRDefault="00D04F9A" w:rsidP="005D5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5761">
              <w:rPr>
                <w:rFonts w:ascii="Times New Roman" w:eastAsia="Calibri" w:hAnsi="Times New Roman" w:cs="Times New Roman"/>
                <w:sz w:val="24"/>
              </w:rPr>
              <w:t>100</w:t>
            </w:r>
            <w:r w:rsidR="000F1F00" w:rsidRPr="005D5761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0F1F00" w:rsidRPr="005D5761" w:rsidTr="004251A0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0F1F00" w:rsidRPr="005D5761" w:rsidRDefault="000F1F00" w:rsidP="005D5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5761">
              <w:rPr>
                <w:rFonts w:ascii="Times New Roman" w:eastAsia="Calibri" w:hAnsi="Times New Roman" w:cs="Times New Roman"/>
                <w:bCs/>
                <w:sz w:val="24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F1F00" w:rsidRPr="005D5761" w:rsidRDefault="000F1F00" w:rsidP="005D5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5761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</w:tr>
      <w:tr w:rsidR="000F1F00" w:rsidRPr="005D5761" w:rsidTr="004251A0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0F1F00" w:rsidRPr="005D5761" w:rsidRDefault="000F1F00" w:rsidP="005D5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5D5761">
              <w:rPr>
                <w:rFonts w:ascii="Times New Roman" w:eastAsia="Calibri" w:hAnsi="Times New Roman" w:cs="Times New Roman"/>
                <w:bCs/>
                <w:sz w:val="24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F1F00" w:rsidRPr="005D5761" w:rsidRDefault="00D04F9A" w:rsidP="005D5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5761">
              <w:rPr>
                <w:rFonts w:ascii="Times New Roman" w:eastAsia="Calibri" w:hAnsi="Times New Roman" w:cs="Times New Roman"/>
                <w:sz w:val="24"/>
              </w:rPr>
              <w:t>100</w:t>
            </w:r>
            <w:r w:rsidR="000F1F00" w:rsidRPr="005D5761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</w:tbl>
    <w:p w:rsidR="000F1F00" w:rsidRPr="005D5761" w:rsidRDefault="000F1F00" w:rsidP="005D5761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0F1F00" w:rsidRPr="005D5761" w:rsidRDefault="000F1F00" w:rsidP="005D576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5D5761">
        <w:rPr>
          <w:rFonts w:ascii="Times New Roman" w:eastAsia="Calibri" w:hAnsi="Times New Roman" w:cs="Times New Roman"/>
          <w:bCs/>
          <w:sz w:val="28"/>
          <w:szCs w:val="26"/>
        </w:rPr>
        <w:t>Программа реализована в 201</w:t>
      </w:r>
      <w:r w:rsidR="00B26C37">
        <w:rPr>
          <w:rFonts w:ascii="Times New Roman" w:eastAsia="Calibri" w:hAnsi="Times New Roman" w:cs="Times New Roman"/>
          <w:bCs/>
          <w:sz w:val="28"/>
          <w:szCs w:val="26"/>
        </w:rPr>
        <w:t>8</w:t>
      </w:r>
      <w:r w:rsidRPr="005D5761">
        <w:rPr>
          <w:rFonts w:ascii="Times New Roman" w:eastAsia="Calibri" w:hAnsi="Times New Roman" w:cs="Times New Roman"/>
          <w:bCs/>
          <w:sz w:val="28"/>
          <w:szCs w:val="26"/>
        </w:rPr>
        <w:t xml:space="preserve"> году с высоким уровнем эффективности.</w:t>
      </w:r>
    </w:p>
    <w:p w:rsidR="00020FF1" w:rsidRPr="005D5761" w:rsidRDefault="00020FF1" w:rsidP="005D5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4"/>
          <w:lang w:eastAsia="ru-RU"/>
        </w:rPr>
      </w:pPr>
    </w:p>
    <w:sectPr w:rsidR="00020FF1" w:rsidRPr="005D576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93B69"/>
    <w:rsid w:val="0001198A"/>
    <w:rsid w:val="00020FF1"/>
    <w:rsid w:val="000F1F00"/>
    <w:rsid w:val="002265D2"/>
    <w:rsid w:val="002A0FFE"/>
    <w:rsid w:val="002A2A15"/>
    <w:rsid w:val="00372FBF"/>
    <w:rsid w:val="003A581A"/>
    <w:rsid w:val="00506615"/>
    <w:rsid w:val="00513CFC"/>
    <w:rsid w:val="00520524"/>
    <w:rsid w:val="005464AC"/>
    <w:rsid w:val="005D5761"/>
    <w:rsid w:val="00691460"/>
    <w:rsid w:val="006A39F3"/>
    <w:rsid w:val="006F47FB"/>
    <w:rsid w:val="00815FAB"/>
    <w:rsid w:val="009663DD"/>
    <w:rsid w:val="009B7D0B"/>
    <w:rsid w:val="00A93B69"/>
    <w:rsid w:val="00AE09CF"/>
    <w:rsid w:val="00B26C37"/>
    <w:rsid w:val="00BE5727"/>
    <w:rsid w:val="00BF736E"/>
    <w:rsid w:val="00C3465E"/>
    <w:rsid w:val="00CB6D98"/>
    <w:rsid w:val="00D04F9A"/>
    <w:rsid w:val="00D20A58"/>
    <w:rsid w:val="00D22C62"/>
    <w:rsid w:val="00D60449"/>
    <w:rsid w:val="00D63BE7"/>
    <w:rsid w:val="00DD4FFF"/>
    <w:rsid w:val="00E16770"/>
    <w:rsid w:val="00EB6536"/>
    <w:rsid w:val="00F45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Свобода</cp:lastModifiedBy>
  <cp:revision>24</cp:revision>
  <cp:lastPrinted>2018-03-14T11:12:00Z</cp:lastPrinted>
  <dcterms:created xsi:type="dcterms:W3CDTF">2016-08-19T08:43:00Z</dcterms:created>
  <dcterms:modified xsi:type="dcterms:W3CDTF">2019-04-08T07:47:00Z</dcterms:modified>
</cp:coreProperties>
</file>