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B9" w:rsidRPr="00061457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196BB9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196BB9" w:rsidRPr="00061457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196BB9" w:rsidRPr="00061457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</w:p>
    <w:p w:rsidR="00196BB9" w:rsidRPr="00061457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</w:p>
    <w:p w:rsidR="00196BB9" w:rsidRPr="00061457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196BB9" w:rsidRPr="00BB32EA" w:rsidRDefault="00196BB9" w:rsidP="00196BB9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«___» ___________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196BB9" w:rsidRPr="00BB32EA" w:rsidRDefault="00196BB9" w:rsidP="00196BB9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96BB9" w:rsidRPr="00BB32EA" w:rsidRDefault="00196BB9" w:rsidP="00196BB9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96BB9" w:rsidRPr="00BB32EA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BB32EA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196BB9" w:rsidRPr="00BB32EA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  <w:r w:rsidRPr="00BB32EA">
        <w:rPr>
          <w:rFonts w:ascii="Arial" w:hAnsi="Arial" w:cs="Arial"/>
          <w:b/>
          <w:sz w:val="32"/>
          <w:szCs w:val="32"/>
        </w:rPr>
        <w:t>Администраци</w:t>
      </w:r>
      <w:r>
        <w:rPr>
          <w:rFonts w:ascii="Arial" w:hAnsi="Arial" w:cs="Arial"/>
          <w:b/>
          <w:sz w:val="32"/>
          <w:szCs w:val="32"/>
        </w:rPr>
        <w:t>и</w:t>
      </w:r>
      <w:r w:rsidRPr="00BB32E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Свободинского</w:t>
      </w:r>
      <w:r w:rsidRPr="00BB32EA">
        <w:rPr>
          <w:rFonts w:ascii="Arial" w:hAnsi="Arial" w:cs="Arial"/>
          <w:b/>
          <w:sz w:val="32"/>
          <w:szCs w:val="32"/>
        </w:rPr>
        <w:t xml:space="preserve"> сельсовета Золотухинского райо</w:t>
      </w:r>
      <w:r>
        <w:rPr>
          <w:rFonts w:ascii="Arial" w:hAnsi="Arial" w:cs="Arial"/>
          <w:b/>
          <w:sz w:val="32"/>
          <w:szCs w:val="32"/>
        </w:rPr>
        <w:t xml:space="preserve">на Курской области </w:t>
      </w:r>
      <w:r w:rsidRPr="00BB32EA">
        <w:rPr>
          <w:rFonts w:ascii="Arial" w:hAnsi="Arial" w:cs="Arial"/>
          <w:b/>
          <w:sz w:val="32"/>
          <w:szCs w:val="32"/>
        </w:rPr>
        <w:t>по предост</w:t>
      </w:r>
      <w:r>
        <w:rPr>
          <w:rFonts w:ascii="Arial" w:hAnsi="Arial" w:cs="Arial"/>
          <w:b/>
          <w:sz w:val="32"/>
          <w:szCs w:val="32"/>
        </w:rPr>
        <w:t xml:space="preserve">авлению муниципальной услуги </w:t>
      </w:r>
      <w:r w:rsidRPr="00BB32EA">
        <w:rPr>
          <w:rFonts w:ascii="Arial" w:hAnsi="Arial" w:cs="Arial"/>
          <w:b/>
          <w:sz w:val="32"/>
          <w:szCs w:val="32"/>
        </w:rPr>
        <w:t>«</w:t>
      </w:r>
      <w:r w:rsidRPr="00196BB9">
        <w:rPr>
          <w:rFonts w:ascii="Arial" w:hAnsi="Arial" w:cs="Arial"/>
          <w:b/>
          <w:sz w:val="32"/>
          <w:szCs w:val="32"/>
        </w:rPr>
        <w:t>Направление уведомления о</w:t>
      </w:r>
      <w:r w:rsidRPr="00196BB9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планируемом сносе объекта капитального строительства и уведомления о</w:t>
      </w:r>
      <w:r w:rsidRPr="00196BB9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завершении</w:t>
      </w:r>
      <w:r w:rsidRPr="00196BB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сноса</w:t>
      </w:r>
      <w:r w:rsidRPr="00196BB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объекта</w:t>
      </w:r>
      <w:r w:rsidRPr="00196BB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капитального</w:t>
      </w:r>
      <w:r w:rsidRPr="00196BB9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196BB9">
        <w:rPr>
          <w:rFonts w:ascii="Arial" w:hAnsi="Arial" w:cs="Arial"/>
          <w:b/>
          <w:sz w:val="32"/>
          <w:szCs w:val="32"/>
        </w:rPr>
        <w:t>строительства</w:t>
      </w:r>
      <w:r w:rsidRPr="00BB32EA">
        <w:rPr>
          <w:rFonts w:ascii="Arial" w:hAnsi="Arial" w:cs="Arial"/>
          <w:b/>
          <w:sz w:val="32"/>
          <w:szCs w:val="32"/>
        </w:rPr>
        <w:t>»</w:t>
      </w:r>
    </w:p>
    <w:p w:rsidR="00196BB9" w:rsidRPr="00BB32EA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</w:p>
    <w:p w:rsidR="00196BB9" w:rsidRPr="00BB32EA" w:rsidRDefault="00196BB9" w:rsidP="00196BB9">
      <w:pPr>
        <w:jc w:val="center"/>
        <w:rPr>
          <w:rFonts w:ascii="Arial" w:hAnsi="Arial" w:cs="Arial"/>
          <w:b/>
          <w:sz w:val="32"/>
          <w:szCs w:val="32"/>
        </w:rPr>
      </w:pPr>
    </w:p>
    <w:p w:rsidR="00196BB9" w:rsidRDefault="00196BB9" w:rsidP="00196BB9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 Администрация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061457">
        <w:rPr>
          <w:rFonts w:ascii="Arial" w:hAnsi="Arial" w:cs="Arial"/>
        </w:rPr>
        <w:t>ПОСТАНОВЛЯЕТ:</w:t>
      </w:r>
    </w:p>
    <w:p w:rsidR="00196BB9" w:rsidRDefault="00196BB9" w:rsidP="00196BB9">
      <w:pPr>
        <w:ind w:firstLine="720"/>
        <w:jc w:val="both"/>
        <w:rPr>
          <w:rFonts w:ascii="Arial" w:hAnsi="Arial" w:cs="Arial"/>
        </w:rPr>
      </w:pPr>
      <w:r w:rsidRPr="0006145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061457">
        <w:rPr>
          <w:rFonts w:ascii="Arial" w:hAnsi="Arial" w:cs="Arial"/>
        </w:rPr>
        <w:t xml:space="preserve">Утвердить прилагаемый Административный регламент Администрации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 Золотухинского района Курской области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061457">
        <w:rPr>
          <w:rFonts w:ascii="Arial" w:hAnsi="Arial" w:cs="Arial"/>
        </w:rPr>
        <w:t>«</w:t>
      </w:r>
      <w:r w:rsidRPr="00196BB9">
        <w:rPr>
          <w:rFonts w:ascii="Arial" w:hAnsi="Arial" w:cs="Arial"/>
          <w:sz w:val="24"/>
          <w:szCs w:val="24"/>
        </w:rPr>
        <w:t>Направление уведомления о</w:t>
      </w:r>
      <w:r w:rsidRPr="00196BB9">
        <w:rPr>
          <w:rFonts w:ascii="Arial" w:hAnsi="Arial" w:cs="Arial"/>
          <w:spacing w:val="1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планируемом сносе объекта капитального строительства и уведомления о</w:t>
      </w:r>
      <w:r w:rsidRPr="00196BB9">
        <w:rPr>
          <w:rFonts w:ascii="Arial" w:hAnsi="Arial" w:cs="Arial"/>
          <w:spacing w:val="-67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завершении</w:t>
      </w:r>
      <w:r w:rsidRPr="00196BB9">
        <w:rPr>
          <w:rFonts w:ascii="Arial" w:hAnsi="Arial" w:cs="Arial"/>
          <w:spacing w:val="-2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сноса</w:t>
      </w:r>
      <w:r w:rsidRPr="00196BB9">
        <w:rPr>
          <w:rFonts w:ascii="Arial" w:hAnsi="Arial" w:cs="Arial"/>
          <w:spacing w:val="-2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объекта</w:t>
      </w:r>
      <w:r w:rsidRPr="00196BB9">
        <w:rPr>
          <w:rFonts w:ascii="Arial" w:hAnsi="Arial" w:cs="Arial"/>
          <w:spacing w:val="-2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капитального</w:t>
      </w:r>
      <w:r w:rsidRPr="00196BB9">
        <w:rPr>
          <w:rFonts w:ascii="Arial" w:hAnsi="Arial" w:cs="Arial"/>
          <w:spacing w:val="-3"/>
          <w:sz w:val="24"/>
          <w:szCs w:val="24"/>
        </w:rPr>
        <w:t xml:space="preserve"> </w:t>
      </w:r>
      <w:r w:rsidRPr="00196BB9">
        <w:rPr>
          <w:rFonts w:ascii="Arial" w:hAnsi="Arial" w:cs="Arial"/>
          <w:sz w:val="24"/>
          <w:szCs w:val="24"/>
        </w:rPr>
        <w:t>строительства</w:t>
      </w:r>
      <w:r w:rsidRPr="00BB32EA">
        <w:rPr>
          <w:rFonts w:ascii="Arial" w:hAnsi="Arial" w:cs="Arial"/>
          <w:sz w:val="24"/>
          <w:szCs w:val="24"/>
        </w:rPr>
        <w:t>».</w:t>
      </w:r>
    </w:p>
    <w:p w:rsidR="00196BB9" w:rsidRDefault="00196BB9" w:rsidP="00196BB9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2. </w:t>
      </w:r>
      <w:proofErr w:type="gramStart"/>
      <w:r w:rsidRPr="00061457">
        <w:rPr>
          <w:rFonts w:ascii="Arial" w:hAnsi="Arial" w:cs="Arial"/>
        </w:rPr>
        <w:t>Контроль за</w:t>
      </w:r>
      <w:proofErr w:type="gramEnd"/>
      <w:r w:rsidRPr="0006145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196BB9" w:rsidRPr="00BB32EA" w:rsidRDefault="00196BB9" w:rsidP="00196BB9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061457">
        <w:rPr>
          <w:rFonts w:ascii="Arial" w:hAnsi="Arial" w:cs="Arial"/>
        </w:rPr>
        <w:t>Постановление вступает в законную силу со дня его официального опубликования.</w:t>
      </w:r>
    </w:p>
    <w:p w:rsidR="00196BB9" w:rsidRPr="00061457" w:rsidRDefault="00196BB9" w:rsidP="00196BB9">
      <w:pPr>
        <w:rPr>
          <w:rFonts w:ascii="Arial" w:hAnsi="Arial" w:cs="Arial"/>
        </w:rPr>
      </w:pPr>
    </w:p>
    <w:p w:rsidR="00196BB9" w:rsidRDefault="00196BB9" w:rsidP="00196BB9">
      <w:pPr>
        <w:rPr>
          <w:rFonts w:ascii="Arial" w:hAnsi="Arial" w:cs="Arial"/>
        </w:rPr>
      </w:pPr>
    </w:p>
    <w:p w:rsidR="00196BB9" w:rsidRDefault="00196BB9" w:rsidP="00196BB9">
      <w:pPr>
        <w:rPr>
          <w:rFonts w:ascii="Arial" w:hAnsi="Arial" w:cs="Arial"/>
        </w:rPr>
      </w:pPr>
    </w:p>
    <w:p w:rsidR="00196BB9" w:rsidRPr="00061457" w:rsidRDefault="00196BB9" w:rsidP="00196BB9">
      <w:pPr>
        <w:rPr>
          <w:rFonts w:ascii="Arial" w:hAnsi="Arial" w:cs="Arial"/>
        </w:rPr>
      </w:pPr>
    </w:p>
    <w:p w:rsidR="00196BB9" w:rsidRPr="00061457" w:rsidRDefault="00196BB9" w:rsidP="00196BB9">
      <w:pPr>
        <w:rPr>
          <w:rFonts w:ascii="Arial" w:hAnsi="Arial" w:cs="Arial"/>
        </w:rPr>
      </w:pPr>
      <w:r>
        <w:rPr>
          <w:rFonts w:ascii="Arial" w:hAnsi="Arial" w:cs="Arial"/>
        </w:rPr>
        <w:t>Глава Свободинского</w:t>
      </w:r>
      <w:r w:rsidRPr="0006145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                                                   Е.А. Албегонова</w:t>
      </w: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196BB9" w:rsidRDefault="00196BB9">
      <w:pPr>
        <w:pStyle w:val="a3"/>
        <w:spacing w:before="76"/>
        <w:ind w:left="0" w:right="225" w:firstLine="0"/>
        <w:jc w:val="right"/>
      </w:pPr>
    </w:p>
    <w:p w:rsidR="00A059BF" w:rsidRDefault="00ED4FB3">
      <w:pPr>
        <w:pStyle w:val="a3"/>
        <w:spacing w:before="76"/>
        <w:ind w:left="0" w:right="225" w:firstLine="0"/>
        <w:jc w:val="right"/>
      </w:pPr>
      <w:r>
        <w:lastRenderedPageBreak/>
        <w:t>ПРОЕКТ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ind w:left="521" w:right="517" w:firstLine="1567"/>
      </w:pPr>
      <w:proofErr w:type="gramStart"/>
      <w:r>
        <w:t>Типовой 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proofErr w:type="gramEnd"/>
    </w:p>
    <w:p w:rsidR="00A059BF" w:rsidRDefault="00326C62">
      <w:pPr>
        <w:ind w:left="3390" w:right="1226" w:hanging="2160"/>
        <w:rPr>
          <w:b/>
          <w:i/>
          <w:sz w:val="28"/>
        </w:rPr>
      </w:pPr>
      <w:r>
        <w:rPr>
          <w:b/>
          <w:i/>
          <w:sz w:val="28"/>
        </w:rPr>
        <w:t>муниципального образования «Свободинский сельсовет»</w:t>
      </w:r>
    </w:p>
    <w:p w:rsidR="00A059BF" w:rsidRDefault="00A059BF">
      <w:pPr>
        <w:pStyle w:val="a3"/>
        <w:ind w:left="0" w:right="0" w:firstLine="0"/>
        <w:jc w:val="left"/>
        <w:rPr>
          <w:b/>
          <w:i/>
        </w:rPr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4715"/>
          <w:tab w:val="left" w:pos="4717"/>
        </w:tabs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059BF" w:rsidRDefault="00A059BF">
      <w:pPr>
        <w:pStyle w:val="a3"/>
        <w:ind w:left="0" w:right="0" w:firstLine="0"/>
        <w:jc w:val="left"/>
        <w:rPr>
          <w:b/>
        </w:rPr>
      </w:pPr>
    </w:p>
    <w:p w:rsidR="00A059BF" w:rsidRDefault="00ED4FB3">
      <w:pPr>
        <w:pStyle w:val="a4"/>
        <w:numPr>
          <w:ilvl w:val="1"/>
          <w:numId w:val="16"/>
        </w:numPr>
        <w:tabs>
          <w:tab w:val="left" w:pos="1632"/>
        </w:tabs>
        <w:ind w:right="0"/>
        <w:rPr>
          <w:sz w:val="28"/>
        </w:rPr>
      </w:pPr>
      <w:r>
        <w:rPr>
          <w:sz w:val="28"/>
        </w:rPr>
        <w:t>Административный</w:t>
      </w:r>
      <w:r>
        <w:rPr>
          <w:spacing w:val="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A059BF" w:rsidRDefault="00ED4FB3">
      <w:pPr>
        <w:ind w:left="215" w:right="224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в наименование муниципального образования,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 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A059BF" w:rsidRDefault="00ED4FB3">
      <w:pPr>
        <w:pStyle w:val="a4"/>
        <w:numPr>
          <w:ilvl w:val="0"/>
          <w:numId w:val="15"/>
        </w:numPr>
        <w:tabs>
          <w:tab w:val="left" w:pos="1205"/>
        </w:tabs>
        <w:ind w:right="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строительства;</w:t>
      </w:r>
    </w:p>
    <w:p w:rsidR="00A059BF" w:rsidRDefault="00ED4FB3">
      <w:pPr>
        <w:pStyle w:val="a4"/>
        <w:numPr>
          <w:ilvl w:val="0"/>
          <w:numId w:val="15"/>
        </w:numPr>
        <w:tabs>
          <w:tab w:val="left" w:pos="1314"/>
        </w:tabs>
        <w:ind w:left="215" w:right="225" w:firstLine="707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632"/>
        </w:tabs>
        <w:ind w:right="226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 – Заявитель).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632"/>
        </w:tabs>
        <w:ind w:right="225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710"/>
        </w:tabs>
        <w:ind w:right="22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A059BF" w:rsidRDefault="00ED4FB3">
      <w:pPr>
        <w:pStyle w:val="a4"/>
        <w:numPr>
          <w:ilvl w:val="0"/>
          <w:numId w:val="14"/>
        </w:numPr>
        <w:tabs>
          <w:tab w:val="left" w:pos="1265"/>
        </w:tabs>
        <w:ind w:left="215" w:right="225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326C62">
        <w:rPr>
          <w:i/>
          <w:sz w:val="28"/>
        </w:rPr>
        <w:t>муниципальном образовании «Свободинский 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A059BF" w:rsidRDefault="00ED4FB3">
      <w:pPr>
        <w:pStyle w:val="a4"/>
        <w:numPr>
          <w:ilvl w:val="0"/>
          <w:numId w:val="14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059BF" w:rsidRDefault="00ED4FB3">
      <w:pPr>
        <w:pStyle w:val="a4"/>
        <w:numPr>
          <w:ilvl w:val="0"/>
          <w:numId w:val="14"/>
        </w:numPr>
        <w:tabs>
          <w:tab w:val="left" w:pos="1273"/>
        </w:tabs>
        <w:ind w:left="215" w:right="225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059BF" w:rsidRDefault="00ED4FB3">
      <w:pPr>
        <w:pStyle w:val="a4"/>
        <w:numPr>
          <w:ilvl w:val="0"/>
          <w:numId w:val="14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A059BF" w:rsidRDefault="00ED4FB3">
      <w:pPr>
        <w:pStyle w:val="a3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hyperlink r:id="rId5">
        <w:r>
          <w:t>(https://www.gosuslugi.ru/)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ЕПГУ, Единый портал);</w:t>
      </w:r>
    </w:p>
    <w:p w:rsidR="00A059BF" w:rsidRDefault="00ED4FB3">
      <w:pPr>
        <w:pStyle w:val="a3"/>
        <w:ind w:left="925" w:right="0" w:firstLine="0"/>
      </w:pPr>
      <w:r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63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A059BF" w:rsidRDefault="00A059BF">
      <w:pPr>
        <w:sectPr w:rsidR="00A059B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pStyle w:val="a3"/>
        <w:spacing w:before="76"/>
        <w:ind w:right="225" w:firstLine="0"/>
      </w:pPr>
      <w:r>
        <w:lastRenderedPageBreak/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региональный портал);</w:t>
      </w:r>
    </w:p>
    <w:p w:rsidR="00A059BF" w:rsidRDefault="00ED4FB3">
      <w:pPr>
        <w:ind w:left="215" w:right="22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326C62">
        <w:rPr>
          <w:i/>
          <w:sz w:val="28"/>
        </w:rPr>
        <w:t>свободинск</w:t>
      </w:r>
      <w:r w:rsidR="005E52D9">
        <w:rPr>
          <w:i/>
          <w:sz w:val="28"/>
        </w:rPr>
        <w:t>и</w:t>
      </w:r>
      <w:r w:rsidR="00326C62">
        <w:rPr>
          <w:i/>
          <w:sz w:val="28"/>
        </w:rPr>
        <w:t>й.рф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A059BF" w:rsidRDefault="00ED4FB3">
      <w:pPr>
        <w:pStyle w:val="a4"/>
        <w:numPr>
          <w:ilvl w:val="0"/>
          <w:numId w:val="14"/>
        </w:numPr>
        <w:tabs>
          <w:tab w:val="left" w:pos="1378"/>
        </w:tabs>
        <w:ind w:left="215" w:right="22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415"/>
        </w:tabs>
        <w:ind w:left="1415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059BF" w:rsidRDefault="00ED4FB3">
      <w:pPr>
        <w:pStyle w:val="a3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A059BF" w:rsidRDefault="00ED4FB3">
      <w:pPr>
        <w:pStyle w:val="a3"/>
        <w:ind w:right="223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t xml:space="preserve"> услуги;</w:t>
      </w:r>
    </w:p>
    <w:p w:rsidR="00A059BF" w:rsidRDefault="00ED4FB3">
      <w:pPr>
        <w:pStyle w:val="a3"/>
        <w:ind w:right="225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A059BF" w:rsidRDefault="00ED4FB3">
      <w:pPr>
        <w:pStyle w:val="a3"/>
        <w:ind w:right="225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left="925" w:right="225" w:firstLine="0"/>
      </w:pPr>
      <w:proofErr w:type="gramStart"/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окончании</w:t>
      </w:r>
      <w:proofErr w:type="gramEnd"/>
    </w:p>
    <w:p w:rsidR="00A059BF" w:rsidRDefault="00ED4FB3">
      <w:pPr>
        <w:pStyle w:val="a3"/>
        <w:ind w:right="0" w:firstLine="0"/>
      </w:pP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right="223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059BF" w:rsidRDefault="00ED4FB3">
      <w:pPr>
        <w:pStyle w:val="a3"/>
        <w:ind w:right="225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428"/>
        </w:tabs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A059BF" w:rsidRDefault="00ED4FB3">
      <w:pPr>
        <w:pStyle w:val="a3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059BF" w:rsidRDefault="00ED4FB3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059BF" w:rsidRDefault="00ED4FB3">
      <w:pPr>
        <w:pStyle w:val="a3"/>
        <w:ind w:right="226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A059BF" w:rsidRDefault="00ED4FB3">
      <w:pPr>
        <w:pStyle w:val="a3"/>
        <w:ind w:left="925" w:right="4440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059BF" w:rsidRPr="005E52D9" w:rsidRDefault="00ED4FB3" w:rsidP="005E52D9">
      <w:pPr>
        <w:pStyle w:val="a3"/>
        <w:ind w:right="225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3"/>
        </w:rPr>
        <w:t xml:space="preserve"> </w:t>
      </w:r>
      <w:r>
        <w:t>выходящее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рамки</w:t>
      </w:r>
      <w:r>
        <w:rPr>
          <w:spacing w:val="53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условий</w:t>
      </w:r>
      <w:proofErr w:type="gramStart"/>
      <w:r w:rsidR="005E52D9">
        <w:t xml:space="preserve"> .</w:t>
      </w:r>
      <w:proofErr w:type="gramEnd"/>
      <w:r w:rsidRPr="005E52D9">
        <w:t>предоставления</w:t>
      </w:r>
      <w:r w:rsidRPr="005E52D9">
        <w:rPr>
          <w:spacing w:val="16"/>
        </w:rPr>
        <w:t xml:space="preserve"> </w:t>
      </w:r>
      <w:r w:rsidRPr="005E52D9">
        <w:t>государственной</w:t>
      </w:r>
      <w:r w:rsidRPr="005E52D9">
        <w:rPr>
          <w:spacing w:val="17"/>
        </w:rPr>
        <w:t xml:space="preserve"> </w:t>
      </w:r>
      <w:r w:rsidRPr="005E52D9">
        <w:t>(муниципальной)</w:t>
      </w:r>
      <w:r w:rsidRPr="005E52D9">
        <w:rPr>
          <w:spacing w:val="16"/>
        </w:rPr>
        <w:t xml:space="preserve"> </w:t>
      </w:r>
      <w:r w:rsidRPr="005E52D9">
        <w:t>услуги,</w:t>
      </w:r>
      <w:r w:rsidRPr="005E52D9">
        <w:rPr>
          <w:spacing w:val="17"/>
        </w:rPr>
        <w:t xml:space="preserve"> </w:t>
      </w:r>
      <w:r w:rsidRPr="005E52D9">
        <w:t>и</w:t>
      </w:r>
      <w:r w:rsidRPr="005E52D9">
        <w:rPr>
          <w:spacing w:val="16"/>
        </w:rPr>
        <w:t xml:space="preserve"> </w:t>
      </w:r>
      <w:r w:rsidRPr="005E52D9">
        <w:t>влияющее</w:t>
      </w:r>
      <w:r w:rsidRPr="005E52D9">
        <w:rPr>
          <w:spacing w:val="17"/>
        </w:rPr>
        <w:t xml:space="preserve"> </w:t>
      </w:r>
      <w:r w:rsidRPr="005E52D9">
        <w:t>прямо</w:t>
      </w:r>
      <w:r w:rsidRPr="005E52D9">
        <w:rPr>
          <w:spacing w:val="17"/>
        </w:rPr>
        <w:t xml:space="preserve"> </w:t>
      </w:r>
      <w:r w:rsidRPr="005E52D9">
        <w:t>или</w:t>
      </w:r>
      <w:r w:rsidRPr="005E52D9">
        <w:rPr>
          <w:spacing w:val="-67"/>
        </w:rPr>
        <w:t xml:space="preserve"> </w:t>
      </w:r>
      <w:r w:rsidRPr="005E52D9">
        <w:t>косвенно</w:t>
      </w:r>
      <w:r w:rsidRPr="005E52D9">
        <w:rPr>
          <w:spacing w:val="-1"/>
        </w:rPr>
        <w:t xml:space="preserve"> </w:t>
      </w:r>
      <w:r w:rsidRPr="005E52D9">
        <w:t>на</w:t>
      </w:r>
      <w:r w:rsidRPr="005E52D9">
        <w:rPr>
          <w:spacing w:val="-1"/>
        </w:rPr>
        <w:t xml:space="preserve"> </w:t>
      </w:r>
      <w:r w:rsidRPr="005E52D9">
        <w:t>принимаемое решение.</w:t>
      </w:r>
    </w:p>
    <w:p w:rsidR="00A059BF" w:rsidRDefault="00ED4FB3">
      <w:pPr>
        <w:pStyle w:val="a3"/>
        <w:ind w:left="925" w:right="0" w:firstLine="0"/>
        <w:jc w:val="left"/>
      </w:pPr>
      <w:r>
        <w:t>Продолжительность</w:t>
      </w:r>
      <w:r>
        <w:rPr>
          <w:spacing w:val="24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превышать</w:t>
      </w:r>
      <w:r>
        <w:rPr>
          <w:spacing w:val="24"/>
        </w:rPr>
        <w:t xml:space="preserve"> </w:t>
      </w:r>
      <w:r>
        <w:t>10</w:t>
      </w:r>
    </w:p>
    <w:p w:rsidR="00A059BF" w:rsidRDefault="00ED4FB3">
      <w:pPr>
        <w:pStyle w:val="a3"/>
        <w:ind w:right="0" w:firstLine="0"/>
        <w:jc w:val="left"/>
      </w:pPr>
      <w:r>
        <w:lastRenderedPageBreak/>
        <w:t>минут.</w:t>
      </w:r>
    </w:p>
    <w:p w:rsidR="00A059BF" w:rsidRDefault="00ED4FB3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059BF" w:rsidRDefault="00ED4FB3" w:rsidP="005E52D9">
      <w:pPr>
        <w:pStyle w:val="a3"/>
        <w:ind w:right="225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указанным в пункте 1.5. настоящего Административного регламента в</w:t>
      </w:r>
      <w:r>
        <w:rPr>
          <w:spacing w:val="1"/>
        </w:rPr>
        <w:t xml:space="preserve"> </w:t>
      </w:r>
      <w:r>
        <w:t>порядке,</w:t>
      </w:r>
      <w:r>
        <w:rPr>
          <w:spacing w:val="127"/>
        </w:rPr>
        <w:t xml:space="preserve"> </w:t>
      </w:r>
      <w:r>
        <w:t>установленном</w:t>
      </w:r>
      <w:r>
        <w:rPr>
          <w:spacing w:val="127"/>
        </w:rPr>
        <w:t xml:space="preserve"> </w:t>
      </w:r>
      <w:r>
        <w:t>Федеральным</w:t>
      </w:r>
      <w:r>
        <w:rPr>
          <w:spacing w:val="127"/>
        </w:rPr>
        <w:t xml:space="preserve"> </w:t>
      </w:r>
      <w:r>
        <w:t>законом</w:t>
      </w:r>
      <w:r>
        <w:rPr>
          <w:spacing w:val="129"/>
        </w:rPr>
        <w:t xml:space="preserve"> </w:t>
      </w:r>
      <w:r>
        <w:t>от</w:t>
      </w:r>
      <w:r>
        <w:rPr>
          <w:spacing w:val="127"/>
        </w:rPr>
        <w:t xml:space="preserve"> </w:t>
      </w:r>
      <w:r>
        <w:t>2</w:t>
      </w:r>
      <w:r>
        <w:rPr>
          <w:spacing w:val="128"/>
        </w:rPr>
        <w:t xml:space="preserve"> </w:t>
      </w:r>
      <w:r>
        <w:t>мая</w:t>
      </w:r>
      <w:r>
        <w:rPr>
          <w:spacing w:val="129"/>
        </w:rPr>
        <w:t xml:space="preserve"> </w:t>
      </w:r>
      <w:r>
        <w:t>2006</w:t>
      </w:r>
      <w:r>
        <w:rPr>
          <w:spacing w:val="127"/>
        </w:rPr>
        <w:t xml:space="preserve"> </w:t>
      </w:r>
      <w:r>
        <w:t>г.</w:t>
      </w:r>
      <w:r>
        <w:rPr>
          <w:spacing w:val="127"/>
        </w:rPr>
        <w:t xml:space="preserve"> </w:t>
      </w:r>
      <w:r>
        <w:t>№</w:t>
      </w:r>
      <w:r>
        <w:rPr>
          <w:spacing w:val="129"/>
        </w:rPr>
        <w:t xml:space="preserve"> </w:t>
      </w:r>
      <w:r>
        <w:t>59-ФЗ</w:t>
      </w:r>
    </w:p>
    <w:p w:rsidR="00A059BF" w:rsidRDefault="00ED4FB3">
      <w:pPr>
        <w:pStyle w:val="a3"/>
        <w:ind w:right="0" w:firstLine="0"/>
      </w:pPr>
      <w:proofErr w:type="gramStart"/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обращений</w:t>
      </w:r>
      <w:r>
        <w:rPr>
          <w:spacing w:val="66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Федерации»</w:t>
      </w:r>
      <w:r>
        <w:rPr>
          <w:spacing w:val="65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  <w:proofErr w:type="gramEnd"/>
    </w:p>
    <w:p w:rsidR="00A059BF" w:rsidRDefault="00ED4FB3">
      <w:pPr>
        <w:pStyle w:val="a3"/>
        <w:ind w:right="0" w:firstLine="0"/>
      </w:pPr>
      <w:proofErr w:type="gramStart"/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A059BF" w:rsidRDefault="00ED4FB3" w:rsidP="005E52D9">
      <w:pPr>
        <w:pStyle w:val="a3"/>
        <w:ind w:right="225"/>
      </w:pP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59"/>
        </w:rPr>
        <w:t xml:space="preserve"> </w:t>
      </w:r>
      <w:r>
        <w:t>Правительства</w:t>
      </w:r>
      <w:r>
        <w:rPr>
          <w:spacing w:val="59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24</w:t>
      </w:r>
      <w:r>
        <w:rPr>
          <w:spacing w:val="59"/>
        </w:rPr>
        <w:t xml:space="preserve"> </w:t>
      </w:r>
      <w:r>
        <w:t>октября</w:t>
      </w:r>
      <w:r>
        <w:rPr>
          <w:spacing w:val="60"/>
        </w:rPr>
        <w:t xml:space="preserve"> </w:t>
      </w:r>
      <w:r>
        <w:t>2011</w:t>
      </w:r>
      <w:r>
        <w:rPr>
          <w:spacing w:val="59"/>
        </w:rPr>
        <w:t xml:space="preserve"> </w:t>
      </w:r>
      <w:r>
        <w:t>года</w:t>
      </w:r>
    </w:p>
    <w:p w:rsidR="00A059BF" w:rsidRDefault="00ED4FB3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A059BF" w:rsidRDefault="00ED4FB3">
      <w:pPr>
        <w:pStyle w:val="a3"/>
        <w:ind w:right="225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A059BF" w:rsidRDefault="00ED4FB3" w:rsidP="005E52D9">
      <w:pPr>
        <w:pStyle w:val="a3"/>
        <w:ind w:right="225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информация:</w:t>
      </w:r>
    </w:p>
    <w:p w:rsidR="00A059BF" w:rsidRDefault="00ED4FB3">
      <w:pPr>
        <w:pStyle w:val="a3"/>
        <w:ind w:right="225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059BF" w:rsidRDefault="00ED4FB3">
      <w:pPr>
        <w:pStyle w:val="a3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proofErr w:type="gramStart"/>
      <w:r>
        <w:t>государственной</w:t>
      </w:r>
      <w:proofErr w:type="gramEnd"/>
      <w:r>
        <w:t xml:space="preserve">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 (при наличии);</w:t>
      </w:r>
    </w:p>
    <w:p w:rsidR="00A059BF" w:rsidRDefault="00ED4FB3">
      <w:pPr>
        <w:pStyle w:val="a3"/>
        <w:ind w:right="225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A059BF" w:rsidRDefault="00ED4FB3" w:rsidP="005E52D9">
      <w:pPr>
        <w:pStyle w:val="a3"/>
        <w:ind w:right="225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 для ознакомления.</w:t>
      </w:r>
    </w:p>
    <w:p w:rsidR="00A059BF" w:rsidRDefault="00ED4FB3" w:rsidP="005E52D9">
      <w:pPr>
        <w:pStyle w:val="a3"/>
        <w:ind w:right="225"/>
      </w:pPr>
      <w:r>
        <w:t>Размещение информации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многофункциональным</w:t>
      </w:r>
      <w:r>
        <w:rPr>
          <w:spacing w:val="13"/>
        </w:rPr>
        <w:t xml:space="preserve"> </w:t>
      </w:r>
      <w:r>
        <w:t>центром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Уполномоченным</w:t>
      </w:r>
      <w:r>
        <w:rPr>
          <w:spacing w:val="12"/>
        </w:rPr>
        <w:t xml:space="preserve"> </w:t>
      </w:r>
      <w:r>
        <w:t>органом</w:t>
      </w:r>
    </w:p>
    <w:p w:rsidR="00A059BF" w:rsidRDefault="00A059BF">
      <w:pPr>
        <w:jc w:val="both"/>
        <w:rPr>
          <w:sz w:val="28"/>
        </w:rPr>
        <w:sectPr w:rsidR="00A059BF"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pStyle w:val="a3"/>
        <w:spacing w:before="76"/>
        <w:ind w:right="226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A059BF" w:rsidRDefault="00ED4FB3">
      <w:pPr>
        <w:pStyle w:val="a4"/>
        <w:numPr>
          <w:ilvl w:val="1"/>
          <w:numId w:val="16"/>
        </w:numPr>
        <w:tabs>
          <w:tab w:val="left" w:pos="1744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9"/>
          <w:sz w:val="28"/>
        </w:rPr>
        <w:t xml:space="preserve"> </w:t>
      </w:r>
      <w:r>
        <w:rPr>
          <w:sz w:val="28"/>
        </w:rPr>
        <w:t>(его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1412"/>
        </w:tabs>
        <w:ind w:left="1411" w:hanging="359"/>
        <w:jc w:val="both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059BF" w:rsidRDefault="00A059BF">
      <w:pPr>
        <w:pStyle w:val="a3"/>
        <w:ind w:left="0" w:right="0" w:firstLine="0"/>
        <w:jc w:val="left"/>
        <w:rPr>
          <w:b/>
        </w:rPr>
      </w:pPr>
    </w:p>
    <w:p w:rsidR="00A059BF" w:rsidRDefault="00ED4FB3">
      <w:pPr>
        <w:pStyle w:val="a4"/>
        <w:numPr>
          <w:ilvl w:val="1"/>
          <w:numId w:val="13"/>
        </w:numPr>
        <w:tabs>
          <w:tab w:val="left" w:pos="1415"/>
        </w:tabs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A059BF" w:rsidRDefault="00ED4FB3">
      <w:pPr>
        <w:ind w:left="215" w:right="225" w:firstLine="709"/>
        <w:jc w:val="both"/>
        <w:rPr>
          <w:sz w:val="28"/>
        </w:rPr>
      </w:pPr>
      <w:r>
        <w:rPr>
          <w:sz w:val="28"/>
        </w:rPr>
        <w:t xml:space="preserve">Государственная услуга предоставляется Уполномоченным органом </w:t>
      </w:r>
      <w:r w:rsidR="00326C62">
        <w:rPr>
          <w:i/>
          <w:sz w:val="28"/>
        </w:rPr>
        <w:t>Администрацией Свободинского сельсовета Золотухинского района Курской области</w:t>
      </w:r>
      <w:r>
        <w:rPr>
          <w:sz w:val="28"/>
        </w:rPr>
        <w:t>.</w:t>
      </w:r>
    </w:p>
    <w:p w:rsidR="00A059BF" w:rsidRDefault="00ED4FB3">
      <w:pPr>
        <w:pStyle w:val="a4"/>
        <w:numPr>
          <w:ilvl w:val="1"/>
          <w:numId w:val="13"/>
        </w:numPr>
        <w:tabs>
          <w:tab w:val="left" w:pos="1415"/>
        </w:tabs>
        <w:ind w:left="1415" w:right="0"/>
        <w:rPr>
          <w:sz w:val="28"/>
        </w:rPr>
      </w:pPr>
      <w:r>
        <w:rPr>
          <w:sz w:val="28"/>
        </w:rPr>
        <w:t>Состав заявителей.</w:t>
      </w:r>
    </w:p>
    <w:p w:rsidR="00A059BF" w:rsidRDefault="00ED4FB3">
      <w:pPr>
        <w:pStyle w:val="a3"/>
        <w:ind w:left="925" w:right="226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A059BF" w:rsidRDefault="00ED4FB3">
      <w:pPr>
        <w:pStyle w:val="a3"/>
        <w:ind w:right="223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059BF" w:rsidRDefault="00ED4FB3">
      <w:pPr>
        <w:pStyle w:val="a4"/>
        <w:numPr>
          <w:ilvl w:val="1"/>
          <w:numId w:val="13"/>
        </w:numPr>
        <w:tabs>
          <w:tab w:val="left" w:pos="1415"/>
        </w:tabs>
        <w:ind w:left="925" w:right="3197" w:firstLine="0"/>
        <w:rPr>
          <w:sz w:val="28"/>
        </w:rPr>
      </w:pPr>
      <w:r>
        <w:rPr>
          <w:sz w:val="28"/>
        </w:rPr>
        <w:t>Правовые основания для предоставления 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059BF" w:rsidRDefault="00ED4FB3" w:rsidP="005E52D9">
      <w:pPr>
        <w:pStyle w:val="a3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225"/>
      </w:pPr>
      <w:r>
        <w:t>Федеральный</w:t>
      </w:r>
      <w:r w:rsidR="005E52D9">
        <w:t xml:space="preserve"> </w:t>
      </w:r>
      <w:r>
        <w:t>закон</w:t>
      </w:r>
      <w:r w:rsidR="005E52D9">
        <w:t xml:space="preserve"> </w:t>
      </w:r>
      <w:r>
        <w:t>"Об</w:t>
      </w:r>
      <w:r w:rsidR="005E52D9">
        <w:t xml:space="preserve"> </w:t>
      </w:r>
      <w:r>
        <w:t>общих</w:t>
      </w:r>
      <w:r w:rsidR="005E52D9">
        <w:t xml:space="preserve"> </w:t>
      </w:r>
      <w:r>
        <w:t>принципах</w:t>
      </w:r>
      <w:r w:rsidR="005E52D9">
        <w:t xml:space="preserve"> </w:t>
      </w:r>
      <w:r>
        <w:t>организации</w:t>
      </w:r>
      <w:r w:rsidR="005E52D9">
        <w:t xml:space="preserve"> </w:t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A059BF" w:rsidRDefault="00ED4FB3">
      <w:pPr>
        <w:pStyle w:val="a3"/>
        <w:ind w:right="517"/>
        <w:jc w:val="left"/>
      </w:pPr>
      <w:r>
        <w:t>Федеральный</w:t>
      </w:r>
      <w:r>
        <w:rPr>
          <w:spacing w:val="22"/>
        </w:rPr>
        <w:t xml:space="preserve"> </w:t>
      </w:r>
      <w:r>
        <w:t>закон</w:t>
      </w:r>
      <w:r>
        <w:rPr>
          <w:spacing w:val="22"/>
        </w:rPr>
        <w:t xml:space="preserve"> </w:t>
      </w:r>
      <w:r>
        <w:t>"Об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государственных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A059BF" w:rsidRDefault="00ED4FB3">
      <w:pPr>
        <w:pStyle w:val="a3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jc w:val="left"/>
      </w:pPr>
      <w:r>
        <w:t>Федеральный</w:t>
      </w:r>
      <w:r w:rsidR="005E52D9">
        <w:t xml:space="preserve"> </w:t>
      </w:r>
      <w:r>
        <w:t>закон</w:t>
      </w:r>
      <w:r w:rsidR="005E52D9">
        <w:t xml:space="preserve"> </w:t>
      </w:r>
      <w:r>
        <w:t>"Об</w:t>
      </w:r>
      <w:r w:rsidR="005E52D9">
        <w:t xml:space="preserve"> </w:t>
      </w:r>
      <w:r>
        <w:t>объектах</w:t>
      </w:r>
      <w:r w:rsidR="005E52D9">
        <w:t xml:space="preserve"> </w:t>
      </w:r>
      <w:r>
        <w:t>культурного</w:t>
      </w:r>
      <w:r w:rsidR="005E52D9">
        <w:t xml:space="preserve"> </w:t>
      </w:r>
      <w:r>
        <w:t>наследия</w:t>
      </w:r>
      <w:r w:rsidR="005E52D9">
        <w:t xml:space="preserve"> </w:t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A059BF" w:rsidRDefault="00ED4FB3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A059BF" w:rsidRDefault="00ED4FB3">
      <w:pPr>
        <w:pStyle w:val="a3"/>
        <w:ind w:left="925" w:right="0" w:firstLine="0"/>
        <w:jc w:val="left"/>
      </w:pPr>
      <w:r>
        <w:t>постановление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41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</w:p>
    <w:p w:rsidR="00A059BF" w:rsidRDefault="00ED4FB3">
      <w:pPr>
        <w:pStyle w:val="a3"/>
        <w:tabs>
          <w:tab w:val="left" w:pos="3794"/>
          <w:tab w:val="left" w:pos="5541"/>
          <w:tab w:val="left" w:pos="8222"/>
        </w:tabs>
        <w:ind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многофункциональных</w:t>
      </w:r>
      <w:r w:rsidR="005E52D9">
        <w:t xml:space="preserve"> </w:t>
      </w:r>
      <w:r>
        <w:t>центров</w:t>
      </w:r>
      <w:r w:rsidR="005E52D9">
        <w:t xml:space="preserve"> </w:t>
      </w:r>
      <w:r>
        <w:t>предоставления</w:t>
      </w:r>
      <w:r w:rsidR="005E52D9">
        <w:t xml:space="preserve"> </w:t>
      </w:r>
      <w:r>
        <w:rPr>
          <w:spacing w:val="-1"/>
        </w:rPr>
        <w:t>государственных</w:t>
      </w:r>
      <w:proofErr w:type="gramEnd"/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услуг";</w:t>
      </w:r>
    </w:p>
    <w:p w:rsidR="00A059BF" w:rsidRDefault="00ED4FB3">
      <w:pPr>
        <w:pStyle w:val="a3"/>
        <w:ind w:left="925" w:right="0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26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A059BF" w:rsidRDefault="00ED4FB3">
      <w:pPr>
        <w:pStyle w:val="a3"/>
        <w:tabs>
          <w:tab w:val="left" w:pos="2949"/>
          <w:tab w:val="left" w:pos="5848"/>
          <w:tab w:val="left" w:pos="6840"/>
          <w:tab w:val="left" w:pos="9618"/>
        </w:tabs>
        <w:ind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 w:rsidR="005E52D9">
        <w:t xml:space="preserve"> </w:t>
      </w:r>
      <w:r>
        <w:t>государственных</w:t>
      </w:r>
      <w:r w:rsidR="005E52D9">
        <w:t xml:space="preserve"> </w:t>
      </w:r>
      <w:r>
        <w:t>и</w:t>
      </w:r>
      <w:r w:rsidR="005E52D9">
        <w:t xml:space="preserve"> </w:t>
      </w:r>
      <w:r>
        <w:t>муниципальных</w:t>
      </w:r>
      <w:r w:rsidR="005E52D9">
        <w:t xml:space="preserve"> </w:t>
      </w:r>
      <w:r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 самоуправления";</w:t>
      </w:r>
    </w:p>
    <w:p w:rsidR="00A059BF" w:rsidRDefault="00ED4FB3">
      <w:pPr>
        <w:pStyle w:val="a3"/>
        <w:spacing w:before="76"/>
        <w:ind w:left="925" w:right="0" w:firstLine="0"/>
      </w:pPr>
      <w:r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A059BF" w:rsidRDefault="00ED4FB3">
      <w:pPr>
        <w:pStyle w:val="a3"/>
        <w:ind w:right="226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A059BF" w:rsidRDefault="00ED4FB3">
      <w:pPr>
        <w:pStyle w:val="a3"/>
        <w:ind w:left="925" w:right="0" w:firstLine="0"/>
      </w:pPr>
      <w:r>
        <w:t>постановление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18</w:t>
      </w:r>
      <w:r>
        <w:rPr>
          <w:spacing w:val="75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</w:p>
    <w:p w:rsidR="00A059BF" w:rsidRDefault="00ED4FB3">
      <w:pPr>
        <w:pStyle w:val="a3"/>
        <w:ind w:right="223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2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органами,</w:t>
      </w:r>
      <w:r>
        <w:rPr>
          <w:spacing w:val="33"/>
        </w:rPr>
        <w:t xml:space="preserve"> </w:t>
      </w:r>
      <w:r>
        <w:t>предоставляющими</w:t>
      </w:r>
      <w:r>
        <w:rPr>
          <w:spacing w:val="33"/>
        </w:rPr>
        <w:t xml:space="preserve"> </w:t>
      </w:r>
      <w:r>
        <w:t>муниципальные</w:t>
      </w:r>
      <w:r>
        <w:rPr>
          <w:spacing w:val="32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систем;</w:t>
      </w:r>
    </w:p>
    <w:p w:rsidR="00A059BF" w:rsidRDefault="00ED4FB3">
      <w:pPr>
        <w:pStyle w:val="a3"/>
        <w:ind w:left="925" w:right="0" w:firstLine="0"/>
      </w:pPr>
      <w:r>
        <w:t>постановление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26</w:t>
      </w:r>
      <w:r>
        <w:rPr>
          <w:spacing w:val="75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:rsidR="00A059BF" w:rsidRDefault="00ED4FB3">
      <w:pPr>
        <w:pStyle w:val="a3"/>
        <w:ind w:right="226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A059BF" w:rsidRDefault="00ED4FB3">
      <w:pPr>
        <w:pStyle w:val="a3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A059BF" w:rsidRDefault="00ED4FB3" w:rsidP="005E52D9">
      <w:pPr>
        <w:pStyle w:val="a3"/>
      </w:pPr>
      <w:r>
        <w:t>Заявитель или его представитель представляет в уполномоченные органы</w:t>
      </w:r>
      <w:r>
        <w:rPr>
          <w:spacing w:val="-67"/>
        </w:rPr>
        <w:t xml:space="preserve"> </w:t>
      </w:r>
      <w:r>
        <w:t>местного самоуправления уведомление о сносе, уведомление о завершении сноса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20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выработке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прилагаемые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9"/>
        </w:rPr>
        <w:t xml:space="preserve"> </w:t>
      </w:r>
      <w:r>
        <w:t>документы,</w:t>
      </w:r>
      <w:r>
        <w:rPr>
          <w:spacing w:val="30"/>
        </w:rPr>
        <w:t xml:space="preserve"> </w:t>
      </w:r>
      <w:r>
        <w:t>указанные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A059BF" w:rsidRDefault="00ED4FB3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заявителя:</w:t>
      </w:r>
    </w:p>
    <w:p w:rsidR="00A059BF" w:rsidRDefault="00ED4FB3">
      <w:pPr>
        <w:pStyle w:val="a3"/>
        <w:tabs>
          <w:tab w:val="left" w:pos="3062"/>
          <w:tab w:val="left" w:pos="4828"/>
          <w:tab w:val="left" w:pos="6649"/>
          <w:tab w:val="left" w:pos="8221"/>
        </w:tabs>
        <w:ind w:right="225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 w:rsidR="005E52D9">
        <w:t xml:space="preserve"> </w:t>
      </w:r>
      <w:r>
        <w:t>системы</w:t>
      </w:r>
      <w:r w:rsidR="005E52D9">
        <w:t xml:space="preserve"> </w:t>
      </w:r>
      <w:r>
        <w:t>"Единый</w:t>
      </w:r>
      <w:r w:rsidR="005E52D9">
        <w:t xml:space="preserve"> </w:t>
      </w:r>
      <w:r>
        <w:t>портал</w:t>
      </w:r>
      <w:r w:rsidR="005E52D9">
        <w:t xml:space="preserve"> </w:t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059BF" w:rsidRDefault="00ED4FB3">
      <w:pPr>
        <w:pStyle w:val="a3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A059BF" w:rsidRDefault="00ED4FB3" w:rsidP="005E52D9">
      <w:pPr>
        <w:pStyle w:val="a3"/>
        <w:ind w:right="225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2"/>
        </w:rPr>
        <w:t xml:space="preserve"> </w:t>
      </w:r>
      <w:r>
        <w:t>2.8</w:t>
      </w:r>
      <w:r>
        <w:rPr>
          <w:spacing w:val="22"/>
        </w:rPr>
        <w:t xml:space="preserve"> </w:t>
      </w:r>
      <w:r>
        <w:t>настоящего</w:t>
      </w:r>
      <w:r>
        <w:rPr>
          <w:spacing w:val="22"/>
        </w:rPr>
        <w:t xml:space="preserve"> </w:t>
      </w:r>
      <w:r>
        <w:t>Административного</w:t>
      </w:r>
      <w:r w:rsidR="005E52D9"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 электронной подписью,</w:t>
      </w:r>
      <w:r w:rsidR="005E52D9">
        <w:t xml:space="preserve"> </w:t>
      </w:r>
      <w:r>
        <w:t>либо</w:t>
      </w:r>
      <w:r>
        <w:rPr>
          <w:spacing w:val="27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lastRenderedPageBreak/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059BF" w:rsidRDefault="00ED4FB3">
      <w:pPr>
        <w:pStyle w:val="a3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A059BF" w:rsidRDefault="00ED4FB3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услуг".</w:t>
      </w:r>
    </w:p>
    <w:p w:rsidR="00A059BF" w:rsidRDefault="00ED4FB3" w:rsidP="005E52D9">
      <w:pPr>
        <w:pStyle w:val="a3"/>
        <w:ind w:right="222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форматах:</w:t>
      </w:r>
    </w:p>
    <w:p w:rsidR="00A059BF" w:rsidRDefault="00ED4FB3">
      <w:pPr>
        <w:pStyle w:val="a3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059BF" w:rsidRDefault="00ED4FB3">
      <w:pPr>
        <w:pStyle w:val="a3"/>
        <w:ind w:right="225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A059BF" w:rsidRDefault="00ED4FB3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lastRenderedPageBreak/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A059BF" w:rsidRDefault="00ED4FB3" w:rsidP="005E52D9">
      <w:pPr>
        <w:pStyle w:val="a3"/>
        <w:ind w:right="222"/>
      </w:pPr>
      <w:proofErr w:type="gramStart"/>
      <w:r>
        <w:t>В</w:t>
      </w:r>
      <w:r>
        <w:rPr>
          <w:spacing w:val="1"/>
        </w:rPr>
        <w:t xml:space="preserve"> </w:t>
      </w:r>
      <w:r>
        <w:t>случае если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сносе, уведомлению о завершении сноса, выданы и подписаны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300-500</w:t>
      </w:r>
      <w:r>
        <w:rPr>
          <w:spacing w:val="1"/>
        </w:rPr>
        <w:t xml:space="preserve"> </w:t>
      </w:r>
      <w:proofErr w:type="spellStart"/>
      <w:r>
        <w:t>dpi</w:t>
      </w:r>
      <w:proofErr w:type="spellEnd"/>
      <w:r>
        <w:rPr>
          <w:spacing w:val="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(графической</w:t>
      </w:r>
      <w:proofErr w:type="gramEnd"/>
      <w:r>
        <w:t xml:space="preserve"> подписи лица, печати, углового штампа бланка), с использованием</w:t>
      </w:r>
      <w:r>
        <w:rPr>
          <w:spacing w:val="1"/>
        </w:rPr>
        <w:t xml:space="preserve"> </w:t>
      </w:r>
      <w:r>
        <w:t>следующих режимов:</w:t>
      </w:r>
    </w:p>
    <w:p w:rsidR="00A059BF" w:rsidRDefault="00ED4FB3">
      <w:pPr>
        <w:pStyle w:val="a3"/>
        <w:ind w:right="517"/>
        <w:jc w:val="left"/>
      </w:pPr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изображений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A059BF" w:rsidRDefault="00ED4FB3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 графического изображения);</w:t>
      </w:r>
    </w:p>
    <w:p w:rsidR="00A059BF" w:rsidRDefault="00ED4FB3">
      <w:pPr>
        <w:pStyle w:val="a3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225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 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текста).</w:t>
      </w:r>
    </w:p>
    <w:p w:rsidR="00A059BF" w:rsidRDefault="00ED4FB3">
      <w:pPr>
        <w:pStyle w:val="a3"/>
        <w:ind w:right="217"/>
        <w:jc w:val="left"/>
      </w:pPr>
      <w:r>
        <w:t>Количество</w:t>
      </w:r>
      <w:r>
        <w:rPr>
          <w:spacing w:val="11"/>
        </w:rPr>
        <w:t xml:space="preserve"> </w:t>
      </w:r>
      <w:r>
        <w:t>файлов</w:t>
      </w:r>
      <w:r>
        <w:rPr>
          <w:spacing w:val="10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соответствовать</w:t>
      </w:r>
      <w:r>
        <w:rPr>
          <w:spacing w:val="11"/>
        </w:rPr>
        <w:t xml:space="preserve"> </w:t>
      </w:r>
      <w:r>
        <w:t>количеству</w:t>
      </w:r>
      <w:r>
        <w:rPr>
          <w:spacing w:val="11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содержит</w:t>
      </w:r>
      <w:r>
        <w:rPr>
          <w:spacing w:val="-1"/>
        </w:rPr>
        <w:t xml:space="preserve"> </w:t>
      </w:r>
      <w:r>
        <w:t>текстовую и</w:t>
      </w:r>
      <w:r>
        <w:rPr>
          <w:spacing w:val="-2"/>
        </w:rPr>
        <w:t xml:space="preserve"> </w:t>
      </w:r>
      <w:r>
        <w:t>(или) графическую</w:t>
      </w:r>
      <w:r>
        <w:rPr>
          <w:spacing w:val="-1"/>
        </w:rPr>
        <w:t xml:space="preserve"> </w:t>
      </w:r>
      <w:r>
        <w:t>информацию.</w:t>
      </w:r>
    </w:p>
    <w:p w:rsidR="00A059BF" w:rsidRDefault="00ED4FB3" w:rsidP="005E52D9">
      <w:pPr>
        <w:pStyle w:val="a3"/>
        <w:ind w:right="222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уведомлению о завершении сноса, представляемые в электронной форме,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документе.</w:t>
      </w:r>
    </w:p>
    <w:p w:rsidR="00A059BF" w:rsidRDefault="00ED4FB3">
      <w:pPr>
        <w:pStyle w:val="a3"/>
        <w:ind w:right="225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A059BF" w:rsidRDefault="00ED4FB3" w:rsidP="005E52D9">
      <w:pPr>
        <w:pStyle w:val="a3"/>
        <w:ind w:right="222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самостоятельно:</w:t>
      </w:r>
    </w:p>
    <w:p w:rsidR="00A059BF" w:rsidRDefault="00ED4FB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A059BF" w:rsidRDefault="00ED4FB3" w:rsidP="005E52D9">
      <w:pPr>
        <w:pStyle w:val="a3"/>
        <w:ind w:right="222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7"/>
        </w:rPr>
        <w:t xml:space="preserve"> </w:t>
      </w:r>
      <w:r>
        <w:t>сноса</w:t>
      </w:r>
      <w:r>
        <w:rPr>
          <w:spacing w:val="58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58"/>
        </w:rPr>
        <w:t xml:space="preserve"> </w:t>
      </w:r>
      <w:r>
        <w:t>орган,</w:t>
      </w:r>
      <w:r>
        <w:rPr>
          <w:spacing w:val="58"/>
        </w:rPr>
        <w:t xml:space="preserve"> </w:t>
      </w:r>
      <w:r>
        <w:t>в</w:t>
      </w:r>
      <w:r w:rsidR="005E52D9">
        <w:t xml:space="preserve"> </w:t>
      </w:r>
      <w:r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указанного документа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A059BF" w:rsidRDefault="00ED4FB3">
      <w:pPr>
        <w:pStyle w:val="a3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подписью</w:t>
      </w:r>
      <w:r>
        <w:rPr>
          <w:spacing w:val="-2"/>
        </w:rPr>
        <w:t xml:space="preserve"> </w:t>
      </w:r>
      <w:r>
        <w:t>нотариуса;</w:t>
      </w:r>
      <w:proofErr w:type="gramEnd"/>
    </w:p>
    <w:p w:rsidR="00A059BF" w:rsidRDefault="00ED4FB3">
      <w:pPr>
        <w:pStyle w:val="a3"/>
      </w:pPr>
      <w:r>
        <w:t>г)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на снос (в случае, если у заявленного в уведомлении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</w:t>
      </w:r>
      <w:r>
        <w:rPr>
          <w:spacing w:val="-2"/>
        </w:rPr>
        <w:t xml:space="preserve"> </w:t>
      </w:r>
      <w:r>
        <w:t>более одного</w:t>
      </w:r>
      <w:r>
        <w:rPr>
          <w:spacing w:val="-1"/>
        </w:rPr>
        <w:t xml:space="preserve"> </w:t>
      </w:r>
      <w:r>
        <w:t>правообладателя).</w:t>
      </w:r>
    </w:p>
    <w:p w:rsidR="005E52D9" w:rsidRDefault="00ED4FB3" w:rsidP="005E52D9">
      <w:pPr>
        <w:pStyle w:val="a3"/>
        <w:rPr>
          <w:spacing w:val="-67"/>
        </w:rPr>
      </w:pPr>
      <w:proofErr w:type="spellStart"/>
      <w:r>
        <w:t>д</w:t>
      </w:r>
      <w:proofErr w:type="spellEnd"/>
      <w:r>
        <w:t>)</w:t>
      </w:r>
      <w:r>
        <w:rPr>
          <w:spacing w:val="34"/>
        </w:rPr>
        <w:t xml:space="preserve"> </w:t>
      </w:r>
      <w:r>
        <w:t>заверенный</w:t>
      </w:r>
      <w:r>
        <w:rPr>
          <w:spacing w:val="34"/>
        </w:rPr>
        <w:t xml:space="preserve"> </w:t>
      </w:r>
      <w:r>
        <w:t>перевод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</w:p>
    <w:p w:rsidR="00A059BF" w:rsidRDefault="005E52D9" w:rsidP="005E52D9">
      <w:pPr>
        <w:pStyle w:val="a3"/>
      </w:pPr>
      <w:r>
        <w:t xml:space="preserve">е) </w:t>
      </w:r>
      <w:r w:rsidR="00ED4FB3">
        <w:t>результаты</w:t>
      </w:r>
      <w:r>
        <w:t xml:space="preserve"> </w:t>
      </w:r>
      <w:r w:rsidR="00ED4FB3">
        <w:t>и</w:t>
      </w:r>
      <w:r>
        <w:t xml:space="preserve"> </w:t>
      </w:r>
      <w:r w:rsidR="00ED4FB3">
        <w:t>материалы</w:t>
      </w:r>
      <w:r>
        <w:t xml:space="preserve"> </w:t>
      </w:r>
      <w:r w:rsidR="00ED4FB3">
        <w:t>обследования</w:t>
      </w:r>
      <w:r>
        <w:t xml:space="preserve"> </w:t>
      </w:r>
      <w:r w:rsidR="00ED4FB3">
        <w:t>объекта</w:t>
      </w:r>
      <w:r>
        <w:t xml:space="preserve"> </w:t>
      </w:r>
      <w:r w:rsidR="00ED4FB3">
        <w:t>капитального</w:t>
      </w:r>
      <w:r>
        <w:t xml:space="preserve"> </w:t>
      </w:r>
      <w:r w:rsidR="00ED4FB3">
        <w:t>строительства</w:t>
      </w:r>
      <w:r w:rsidR="00ED4FB3">
        <w:rPr>
          <w:spacing w:val="-1"/>
        </w:rPr>
        <w:t xml:space="preserve"> </w:t>
      </w:r>
      <w:r w:rsidR="00ED4FB3">
        <w:t>(в случае</w:t>
      </w:r>
      <w:r w:rsidR="00ED4FB3">
        <w:rPr>
          <w:spacing w:val="-2"/>
        </w:rPr>
        <w:t xml:space="preserve"> </w:t>
      </w:r>
      <w:r w:rsidR="00ED4FB3">
        <w:t>направления уведомления</w:t>
      </w:r>
      <w:r w:rsidR="00ED4FB3">
        <w:rPr>
          <w:spacing w:val="-1"/>
        </w:rPr>
        <w:t xml:space="preserve"> </w:t>
      </w:r>
      <w:r w:rsidR="00ED4FB3">
        <w:t>о сносе);</w:t>
      </w:r>
    </w:p>
    <w:p w:rsidR="00A059BF" w:rsidRDefault="00ED4FB3">
      <w:pPr>
        <w:pStyle w:val="a3"/>
      </w:pPr>
      <w:r>
        <w:t>ж) проект организации работ по сносу объекта капитального строительства (в</w:t>
      </w:r>
      <w:r>
        <w:rPr>
          <w:spacing w:val="-6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 уведомления о сносе);</w:t>
      </w:r>
    </w:p>
    <w:p w:rsidR="00A059BF" w:rsidRDefault="00ED4FB3">
      <w:pPr>
        <w:pStyle w:val="a3"/>
        <w:ind w:left="925" w:right="0" w:firstLine="0"/>
      </w:pP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сноса.</w:t>
      </w:r>
    </w:p>
    <w:p w:rsidR="00A059BF" w:rsidRDefault="00ED4FB3" w:rsidP="005E52D9">
      <w:pPr>
        <w:pStyle w:val="a3"/>
      </w:pPr>
      <w:proofErr w:type="gramStart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 взаимодействия (в том числе с использованием единой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органах, органах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proofErr w:type="gramEnd"/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proofErr w:type="gramStart"/>
      <w:r>
        <w:t>документы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 инициативе:</w:t>
      </w:r>
    </w:p>
    <w:p w:rsidR="00A059BF" w:rsidRDefault="00ED4FB3">
      <w:pPr>
        <w:pStyle w:val="a3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A059BF" w:rsidRDefault="00ED4FB3">
      <w:pPr>
        <w:pStyle w:val="a3"/>
        <w:ind w:right="225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недвижимости).</w:t>
      </w:r>
    </w:p>
    <w:p w:rsidR="005E52D9" w:rsidRDefault="00ED4FB3" w:rsidP="005E52D9">
      <w:pPr>
        <w:pStyle w:val="a3"/>
      </w:pPr>
      <w:r>
        <w:t>в)</w:t>
      </w:r>
      <w:r w:rsidRPr="005E52D9">
        <w:t xml:space="preserve"> </w:t>
      </w:r>
      <w:r>
        <w:t>решение</w:t>
      </w:r>
      <w:r w:rsidRPr="005E52D9">
        <w:t xml:space="preserve"> </w:t>
      </w:r>
      <w:r>
        <w:t>суда о сносе объекта</w:t>
      </w:r>
      <w:r w:rsidRPr="005E52D9">
        <w:t xml:space="preserve"> </w:t>
      </w:r>
      <w:r>
        <w:t>капитального строительства:</w:t>
      </w:r>
    </w:p>
    <w:p w:rsidR="00A059BF" w:rsidRDefault="00ED4FB3" w:rsidP="005E52D9">
      <w:pPr>
        <w:pStyle w:val="a3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строительства».</w:t>
      </w:r>
    </w:p>
    <w:p w:rsidR="00A059BF" w:rsidRDefault="00ED4FB3" w:rsidP="00196BB9">
      <w:pPr>
        <w:pStyle w:val="a3"/>
      </w:pPr>
      <w:r>
        <w:t>Уведомления о планируемом сносе, уведомления о завершении сноса,</w:t>
      </w:r>
      <w:r>
        <w:rPr>
          <w:spacing w:val="1"/>
        </w:rPr>
        <w:t xml:space="preserve"> </w:t>
      </w:r>
      <w:r>
        <w:t>представленного в Уполномоченный орган способами, указанными в пункте 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 следующего за днем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поступления.</w:t>
      </w:r>
    </w:p>
    <w:p w:rsidR="00A059BF" w:rsidRDefault="00ED4FB3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 днем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указанного уведомления.</w:t>
      </w:r>
    </w:p>
    <w:p w:rsidR="00A059BF" w:rsidRDefault="00ED4FB3" w:rsidP="005E52D9">
      <w:pPr>
        <w:pStyle w:val="a3"/>
      </w:pPr>
      <w:r>
        <w:t>Срок предоставления услуги составляет не более семи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орган.</w:t>
      </w:r>
    </w:p>
    <w:p w:rsidR="00A059BF" w:rsidRDefault="00ED4FB3" w:rsidP="005E52D9">
      <w:pPr>
        <w:pStyle w:val="a3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услуги:</w:t>
      </w:r>
    </w:p>
    <w:p w:rsidR="00A059BF" w:rsidRDefault="00ED4FB3">
      <w:pPr>
        <w:pStyle w:val="a3"/>
        <w:ind w:right="243"/>
      </w:pPr>
      <w:r>
        <w:t>В случае обращения за услугой «Направление уведомления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1"/>
        </w:rPr>
        <w:t xml:space="preserve"> </w:t>
      </w:r>
      <w:r>
        <w:t>строительства»:</w:t>
      </w:r>
    </w:p>
    <w:p w:rsidR="00A059BF" w:rsidRDefault="00ED4FB3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lastRenderedPageBreak/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059BF" w:rsidRDefault="00ED4FB3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059BF" w:rsidRDefault="00ED4FB3">
      <w:pPr>
        <w:pStyle w:val="a4"/>
        <w:numPr>
          <w:ilvl w:val="0"/>
          <w:numId w:val="12"/>
        </w:numPr>
        <w:tabs>
          <w:tab w:val="left" w:pos="1632"/>
        </w:tabs>
        <w:ind w:left="215" w:right="227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A059BF" w:rsidRDefault="00ED4FB3">
      <w:pPr>
        <w:pStyle w:val="a4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объектом капитального строительства.</w:t>
      </w:r>
    </w:p>
    <w:p w:rsidR="00A059BF" w:rsidRDefault="00ED4FB3">
      <w:pPr>
        <w:pStyle w:val="a3"/>
        <w:ind w:right="225"/>
      </w:pP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 за услугой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 строительства»:</w:t>
      </w:r>
    </w:p>
    <w:p w:rsidR="00A059BF" w:rsidRDefault="00ED4FB3">
      <w:pPr>
        <w:pStyle w:val="a4"/>
        <w:numPr>
          <w:ilvl w:val="0"/>
          <w:numId w:val="11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059BF" w:rsidRDefault="00ED4FB3">
      <w:pPr>
        <w:pStyle w:val="a4"/>
        <w:numPr>
          <w:ilvl w:val="0"/>
          <w:numId w:val="11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059BF" w:rsidRDefault="00ED4FB3" w:rsidP="005E52D9">
      <w:pPr>
        <w:pStyle w:val="a3"/>
        <w:ind w:right="225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в том числе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форме:</w:t>
      </w:r>
    </w:p>
    <w:p w:rsidR="00A059BF" w:rsidRDefault="00ED4FB3">
      <w:pPr>
        <w:pStyle w:val="a3"/>
        <w:ind w:right="225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-67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 лицом);</w:t>
      </w:r>
    </w:p>
    <w:p w:rsidR="00A059BF" w:rsidRDefault="00ED4FB3">
      <w:pPr>
        <w:pStyle w:val="a3"/>
        <w:spacing w:before="76"/>
        <w:ind w:right="225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059BF" w:rsidRDefault="00ED4FB3">
      <w:pPr>
        <w:pStyle w:val="a3"/>
        <w:ind w:right="225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A059BF" w:rsidRDefault="00ED4FB3">
      <w:pPr>
        <w:pStyle w:val="a3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4"/>
        </w:rPr>
        <w:t xml:space="preserve"> </w:t>
      </w:r>
      <w:r>
        <w:t>регламента,</w:t>
      </w:r>
      <w:r>
        <w:rPr>
          <w:spacing w:val="16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059BF" w:rsidRDefault="00ED4FB3">
      <w:pPr>
        <w:pStyle w:val="a3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A059BF" w:rsidRDefault="00ED4FB3">
      <w:pPr>
        <w:pStyle w:val="a3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 уведомления на</w:t>
      </w:r>
      <w:r>
        <w:rPr>
          <w:spacing w:val="-1"/>
        </w:rPr>
        <w:t xml:space="preserve"> </w:t>
      </w:r>
      <w:r>
        <w:t>ЕПГУ;</w:t>
      </w:r>
    </w:p>
    <w:p w:rsidR="00A059BF" w:rsidRDefault="00ED4FB3">
      <w:pPr>
        <w:pStyle w:val="a3"/>
        <w:ind w:right="225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услуги».</w:t>
      </w:r>
    </w:p>
    <w:p w:rsidR="00A059BF" w:rsidRDefault="00ED4FB3" w:rsidP="005E52D9">
      <w:pPr>
        <w:pStyle w:val="a3"/>
        <w:ind w:right="225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059BF" w:rsidRDefault="00ED4FB3" w:rsidP="005E52D9">
      <w:pPr>
        <w:pStyle w:val="a3"/>
        <w:ind w:right="225"/>
      </w:pPr>
      <w:proofErr w:type="gramStart"/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сноса, не позднее рабочего для, следующего за днем получения заявления, либо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Уполномоченный орган.</w:t>
      </w:r>
      <w:proofErr w:type="gramEnd"/>
    </w:p>
    <w:p w:rsidR="00A059BF" w:rsidRDefault="00ED4FB3" w:rsidP="005E52D9">
      <w:pPr>
        <w:pStyle w:val="a3"/>
        <w:ind w:right="225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7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 орган за</w:t>
      </w:r>
      <w:r>
        <w:rPr>
          <w:spacing w:val="-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услуги.</w:t>
      </w:r>
    </w:p>
    <w:p w:rsidR="00A059BF" w:rsidRDefault="00ED4FB3" w:rsidP="005E52D9">
      <w:pPr>
        <w:pStyle w:val="a3"/>
        <w:ind w:right="22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письмом</w:t>
      </w:r>
      <w:r>
        <w:rPr>
          <w:spacing w:val="-3"/>
        </w:rPr>
        <w:t xml:space="preserve"> </w:t>
      </w:r>
      <w:proofErr w:type="spellStart"/>
      <w:r>
        <w:t>Минцифры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исключить.</w:t>
      </w:r>
    </w:p>
    <w:p w:rsidR="00A059BF" w:rsidRDefault="00ED4FB3" w:rsidP="005E52D9">
      <w:pPr>
        <w:pStyle w:val="a3"/>
        <w:ind w:right="225"/>
      </w:pPr>
      <w:r>
        <w:t>Результатом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является:</w:t>
      </w:r>
    </w:p>
    <w:p w:rsidR="00A059BF" w:rsidRDefault="00ED4FB3">
      <w:pPr>
        <w:pStyle w:val="a3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 деятельности.</w:t>
      </w:r>
    </w:p>
    <w:p w:rsidR="00A059BF" w:rsidRDefault="00ED4FB3">
      <w:pPr>
        <w:pStyle w:val="a3"/>
        <w:ind w:right="225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 капитального строительства:</w:t>
      </w:r>
    </w:p>
    <w:p w:rsidR="00A059BF" w:rsidRDefault="00ED4FB3">
      <w:pPr>
        <w:pStyle w:val="a4"/>
        <w:numPr>
          <w:ilvl w:val="0"/>
          <w:numId w:val="10"/>
        </w:numPr>
        <w:tabs>
          <w:tab w:val="left" w:pos="1632"/>
        </w:tabs>
        <w:ind w:left="215" w:right="225" w:firstLine="709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059BF" w:rsidRDefault="00ED4FB3">
      <w:pPr>
        <w:pStyle w:val="a4"/>
        <w:numPr>
          <w:ilvl w:val="0"/>
          <w:numId w:val="10"/>
        </w:numPr>
        <w:tabs>
          <w:tab w:val="left" w:pos="1632"/>
        </w:tabs>
        <w:ind w:left="215" w:right="226" w:firstLine="709"/>
        <w:jc w:val="both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A059BF" w:rsidRDefault="00ED4FB3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 капитального строительства»:</w:t>
      </w:r>
    </w:p>
    <w:p w:rsidR="00A059BF" w:rsidRDefault="00ED4FB3">
      <w:pPr>
        <w:pStyle w:val="a4"/>
        <w:numPr>
          <w:ilvl w:val="0"/>
          <w:numId w:val="9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A059BF" w:rsidRDefault="00ED4FB3">
      <w:pPr>
        <w:pStyle w:val="a4"/>
        <w:numPr>
          <w:ilvl w:val="0"/>
          <w:numId w:val="9"/>
        </w:numPr>
        <w:tabs>
          <w:tab w:val="left" w:pos="1632"/>
        </w:tabs>
        <w:spacing w:before="76"/>
        <w:ind w:left="215" w:right="226" w:firstLine="709"/>
        <w:jc w:val="both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регламенту)».</w:t>
      </w:r>
    </w:p>
    <w:p w:rsidR="00A059BF" w:rsidRDefault="00ED4FB3" w:rsidP="005E52D9">
      <w:pPr>
        <w:pStyle w:val="a3"/>
        <w:ind w:right="225"/>
      </w:pP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</w:p>
    <w:p w:rsidR="00A059BF" w:rsidRDefault="00ED4FB3" w:rsidP="005E52D9">
      <w:pPr>
        <w:pStyle w:val="a3"/>
        <w:ind w:right="225"/>
      </w:pPr>
      <w:r>
        <w:t>Предоставление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платы.</w:t>
      </w:r>
    </w:p>
    <w:p w:rsidR="00A059BF" w:rsidRDefault="00ED4FB3" w:rsidP="005E52D9">
      <w:pPr>
        <w:pStyle w:val="a3"/>
        <w:ind w:right="225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 сноса, направленного способом, указанным в подпункте «а»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уведомления об изменении статуса уведомления в личном кабинете заявителя на</w:t>
      </w:r>
      <w:r>
        <w:rPr>
          <w:spacing w:val="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портале.</w:t>
      </w:r>
      <w:proofErr w:type="gramEnd"/>
    </w:p>
    <w:p w:rsidR="00A059BF" w:rsidRDefault="00ED4FB3">
      <w:pPr>
        <w:pStyle w:val="a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подан:</w:t>
      </w:r>
    </w:p>
    <w:p w:rsidR="00A059BF" w:rsidRDefault="00ED4FB3">
      <w:pPr>
        <w:pStyle w:val="a3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 о</w:t>
      </w:r>
      <w:r>
        <w:rPr>
          <w:spacing w:val="-1"/>
        </w:rPr>
        <w:t xml:space="preserve"> </w:t>
      </w:r>
      <w:r>
        <w:t>вручении;</w:t>
      </w:r>
    </w:p>
    <w:p w:rsidR="00A059BF" w:rsidRDefault="00ED4FB3">
      <w:pPr>
        <w:pStyle w:val="a3"/>
        <w:ind w:left="925" w:right="0" w:firstLine="0"/>
      </w:pPr>
      <w:r>
        <w:lastRenderedPageBreak/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059BF" w:rsidRDefault="00ED4FB3">
      <w:pPr>
        <w:pStyle w:val="a3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завершении</w:t>
      </w:r>
      <w:r>
        <w:rPr>
          <w:spacing w:val="67"/>
        </w:rPr>
        <w:t xml:space="preserve"> </w:t>
      </w:r>
      <w:r>
        <w:t>сноса</w:t>
      </w:r>
      <w:r>
        <w:rPr>
          <w:spacing w:val="68"/>
        </w:rPr>
        <w:t xml:space="preserve"> </w:t>
      </w:r>
      <w:r>
        <w:t>доводятся</w:t>
      </w:r>
      <w:r>
        <w:rPr>
          <w:spacing w:val="68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устной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(при</w:t>
      </w:r>
      <w:r>
        <w:rPr>
          <w:spacing w:val="-68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A059BF" w:rsidRDefault="00ED4FB3" w:rsidP="005E52D9">
      <w:pPr>
        <w:pStyle w:val="a3"/>
        <w:ind w:right="225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A059BF" w:rsidRDefault="00ED4FB3" w:rsidP="005E52D9">
      <w:pPr>
        <w:pStyle w:val="a3"/>
        <w:ind w:right="225"/>
      </w:pPr>
      <w:proofErr w:type="gramStart"/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 отсутствуют.</w:t>
      </w:r>
      <w:proofErr w:type="gramEnd"/>
    </w:p>
    <w:p w:rsidR="00A059BF" w:rsidRDefault="00ED4FB3" w:rsidP="005E52D9">
      <w:pPr>
        <w:pStyle w:val="a3"/>
        <w:ind w:right="225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 от заявителя:</w:t>
      </w:r>
    </w:p>
    <w:p w:rsidR="005E52D9" w:rsidRDefault="00ED4FB3" w:rsidP="005E52D9">
      <w:pPr>
        <w:pStyle w:val="a3"/>
        <w:ind w:right="225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 w:rsidP="005E52D9">
      <w:pPr>
        <w:pStyle w:val="a3"/>
        <w:ind w:right="225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A02E86">
        <w:t>Курской области</w:t>
      </w:r>
      <w:r>
        <w:t xml:space="preserve">, муниципальными правовыми актами </w:t>
      </w:r>
      <w:r w:rsidR="00A02E86">
        <w:rPr>
          <w:i/>
        </w:rPr>
        <w:t>муниципального образования «Свободинский сельсовет» Золотухинского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</w:t>
      </w:r>
      <w:proofErr w:type="gramEnd"/>
      <w:r>
        <w:t xml:space="preserve">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210-ФЗ);</w:t>
      </w:r>
    </w:p>
    <w:p w:rsidR="00A059BF" w:rsidRDefault="00ED4FB3">
      <w:pPr>
        <w:pStyle w:val="a3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A059BF" w:rsidRDefault="00ED4FB3">
      <w:pPr>
        <w:pStyle w:val="a3"/>
        <w:ind w:right="22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сносе, уведомления</w:t>
      </w:r>
      <w:r>
        <w:rPr>
          <w:spacing w:val="-1"/>
        </w:rPr>
        <w:t xml:space="preserve"> </w:t>
      </w:r>
      <w:r>
        <w:t>о завершении сноса;</w:t>
      </w:r>
    </w:p>
    <w:p w:rsidR="00A059BF" w:rsidRDefault="00ED4FB3">
      <w:pPr>
        <w:pStyle w:val="a3"/>
        <w:ind w:right="225"/>
      </w:pPr>
      <w:proofErr w:type="gramStart"/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  <w:proofErr w:type="gramEnd"/>
    </w:p>
    <w:p w:rsidR="00A059BF" w:rsidRDefault="00ED4FB3">
      <w:pPr>
        <w:pStyle w:val="a3"/>
        <w:ind w:right="225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lastRenderedPageBreak/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right="223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первоначальном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A059BF" w:rsidRDefault="00ED4FB3" w:rsidP="005E52D9">
      <w:pPr>
        <w:pStyle w:val="a3"/>
        <w:ind w:right="225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выдача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(муниципальной)</w:t>
      </w:r>
      <w:r w:rsidR="005E52D9">
        <w:t xml:space="preserve"> </w:t>
      </w:r>
      <w:r>
        <w:t>услуги, должно обеспечивать удобство для граждан с точки зрения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от остановок общественного</w:t>
      </w:r>
      <w:r>
        <w:rPr>
          <w:spacing w:val="-1"/>
        </w:rPr>
        <w:t xml:space="preserve"> </w:t>
      </w:r>
      <w:r>
        <w:t>транспорта.</w:t>
      </w:r>
    </w:p>
    <w:p w:rsidR="00A059BF" w:rsidRDefault="00ED4FB3">
      <w:pPr>
        <w:pStyle w:val="a3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A059BF" w:rsidRDefault="00ED4FB3">
      <w:pPr>
        <w:pStyle w:val="a3"/>
        <w:ind w:right="223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:rsidR="00A059BF" w:rsidRDefault="00ED4FB3">
      <w:pPr>
        <w:pStyle w:val="a3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059BF" w:rsidRDefault="00ED4FB3">
      <w:pPr>
        <w:pStyle w:val="a3"/>
        <w:ind w:right="225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A059BF" w:rsidRDefault="00ED4FB3">
      <w:pPr>
        <w:pStyle w:val="a3"/>
        <w:ind w:left="925" w:right="0" w:firstLine="0"/>
        <w:jc w:val="left"/>
      </w:pPr>
      <w:r>
        <w:t>наименование;</w:t>
      </w:r>
    </w:p>
    <w:p w:rsidR="00A059BF" w:rsidRDefault="00ED4FB3">
      <w:pPr>
        <w:pStyle w:val="a3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059BF" w:rsidRDefault="00ED4FB3">
      <w:pPr>
        <w:pStyle w:val="a3"/>
        <w:ind w:left="925" w:right="0" w:firstLine="0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A059BF" w:rsidRDefault="00ED4FB3">
      <w:pPr>
        <w:pStyle w:val="a3"/>
        <w:ind w:left="925" w:right="0" w:firstLine="0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A059BF" w:rsidRDefault="00ED4FB3">
      <w:pPr>
        <w:pStyle w:val="a3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059BF" w:rsidRDefault="00ED4FB3">
      <w:pPr>
        <w:pStyle w:val="a3"/>
        <w:ind w:right="22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lastRenderedPageBreak/>
        <w:t>услуга, оснащаются:</w:t>
      </w:r>
    </w:p>
    <w:p w:rsidR="00A059BF" w:rsidRDefault="00ED4FB3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A059BF" w:rsidRDefault="00ED4FB3">
      <w:pPr>
        <w:pStyle w:val="a3"/>
        <w:ind w:left="925" w:right="0" w:firstLine="0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059BF" w:rsidRDefault="00ED4FB3">
      <w:pPr>
        <w:pStyle w:val="a3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059BF" w:rsidRDefault="00ED4FB3">
      <w:pPr>
        <w:pStyle w:val="a3"/>
        <w:ind w:right="225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059BF" w:rsidRDefault="00ED4FB3">
      <w:pPr>
        <w:pStyle w:val="a3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059BF" w:rsidRDefault="00ED4FB3">
      <w:pPr>
        <w:pStyle w:val="a3"/>
        <w:ind w:right="225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:rsidR="00A059BF" w:rsidRDefault="00ED4FB3">
      <w:pPr>
        <w:pStyle w:val="a3"/>
        <w:spacing w:before="76"/>
        <w:ind w:left="925" w:right="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A059BF" w:rsidRDefault="00ED4FB3">
      <w:pPr>
        <w:pStyle w:val="a3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A059BF" w:rsidRDefault="00ED4FB3">
      <w:pPr>
        <w:pStyle w:val="a3"/>
        <w:ind w:left="925" w:right="0" w:firstLine="0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A059BF" w:rsidRDefault="00ED4FB3">
      <w:pPr>
        <w:pStyle w:val="a3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A059BF" w:rsidRDefault="00ED4FB3">
      <w:pPr>
        <w:pStyle w:val="a3"/>
        <w:ind w:right="225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059BF" w:rsidRDefault="00ED4FB3">
      <w:pPr>
        <w:pStyle w:val="a3"/>
        <w:ind w:right="226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059BF" w:rsidRDefault="00ED4FB3">
      <w:pPr>
        <w:pStyle w:val="a3"/>
        <w:ind w:right="223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A059BF" w:rsidRDefault="00ED4FB3">
      <w:pPr>
        <w:pStyle w:val="a3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059BF" w:rsidRDefault="00ED4FB3">
      <w:pPr>
        <w:pStyle w:val="a3"/>
      </w:pPr>
      <w:r>
        <w:t>сопровождение</w:t>
      </w:r>
      <w:r>
        <w:rPr>
          <w:spacing w:val="33"/>
        </w:rPr>
        <w:t xml:space="preserve"> </w:t>
      </w:r>
      <w:r>
        <w:t>инвалидов,</w:t>
      </w:r>
      <w:r>
        <w:rPr>
          <w:spacing w:val="33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3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 передвижения;</w:t>
      </w:r>
    </w:p>
    <w:p w:rsidR="00A059BF" w:rsidRDefault="00ED4FB3">
      <w:pPr>
        <w:pStyle w:val="a3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059BF" w:rsidRDefault="00ED4FB3">
      <w:pPr>
        <w:pStyle w:val="a3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A059BF" w:rsidRDefault="00ED4FB3">
      <w:pPr>
        <w:pStyle w:val="a3"/>
        <w:ind w:left="925" w:right="0" w:firstLine="0"/>
      </w:pPr>
      <w:r>
        <w:t>допуск</w:t>
      </w:r>
      <w:r>
        <w:rPr>
          <w:spacing w:val="-1"/>
        </w:rPr>
        <w:t xml:space="preserve"> </w:t>
      </w:r>
      <w:r>
        <w:t>сурдопереводчика и</w:t>
      </w:r>
      <w:r>
        <w:rPr>
          <w:spacing w:val="-2"/>
        </w:rPr>
        <w:t xml:space="preserve"> </w:t>
      </w:r>
      <w:r>
        <w:t>тифлосурдопереводчика;</w:t>
      </w:r>
    </w:p>
    <w:p w:rsidR="00A059BF" w:rsidRDefault="00ED4FB3">
      <w:pPr>
        <w:pStyle w:val="a3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lastRenderedPageBreak/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  <w:ind w:right="225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059BF" w:rsidRDefault="00ED4FB3" w:rsidP="005E52D9">
      <w:pPr>
        <w:pStyle w:val="a3"/>
        <w:ind w:right="225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являются:</w:t>
      </w:r>
    </w:p>
    <w:p w:rsidR="00A059BF" w:rsidRDefault="00ED4FB3">
      <w:pPr>
        <w:pStyle w:val="a3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A059BF" w:rsidRDefault="00ED4FB3">
      <w:pPr>
        <w:pStyle w:val="a3"/>
        <w:ind w:right="0" w:firstLine="0"/>
      </w:pPr>
      <w:proofErr w:type="gramStart"/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A059BF" w:rsidRDefault="00ED4FB3">
      <w:pPr>
        <w:pStyle w:val="a3"/>
        <w:ind w:right="225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  <w:proofErr w:type="gramEnd"/>
    </w:p>
    <w:p w:rsidR="00A059BF" w:rsidRDefault="00ED4FB3">
      <w:pPr>
        <w:pStyle w:val="a3"/>
        <w:spacing w:before="76"/>
        <w:ind w:right="225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059BF" w:rsidRDefault="00ED4FB3" w:rsidP="005E52D9">
      <w:pPr>
        <w:pStyle w:val="a3"/>
        <w:spacing w:before="76"/>
        <w:ind w:right="225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являются:</w:t>
      </w:r>
    </w:p>
    <w:p w:rsidR="00A059BF" w:rsidRDefault="00ED4FB3">
      <w:pPr>
        <w:pStyle w:val="a3"/>
        <w:ind w:right="225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A059BF" w:rsidRDefault="00ED4FB3">
      <w:pPr>
        <w:pStyle w:val="a3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right="223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 к заявителям;</w:t>
      </w:r>
    </w:p>
    <w:p w:rsidR="00A059BF" w:rsidRDefault="00ED4FB3">
      <w:pPr>
        <w:pStyle w:val="a3"/>
        <w:ind w:right="226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  <w:ind w:right="223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1411"/>
        </w:tabs>
        <w:ind w:left="643" w:right="245" w:firstLine="300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A059BF" w:rsidRDefault="00ED4FB3">
      <w:pPr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059BF" w:rsidRDefault="00A059BF">
      <w:pPr>
        <w:pStyle w:val="a3"/>
        <w:ind w:left="0" w:right="0" w:firstLine="0"/>
        <w:jc w:val="left"/>
        <w:rPr>
          <w:b/>
        </w:rPr>
      </w:pPr>
    </w:p>
    <w:p w:rsidR="00A059BF" w:rsidRDefault="00ED4FB3" w:rsidP="005E52D9">
      <w:pPr>
        <w:pStyle w:val="a3"/>
        <w:spacing w:before="76"/>
        <w:ind w:right="225"/>
      </w:pPr>
      <w:proofErr w:type="gramStart"/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процедуры:</w:t>
      </w:r>
      <w:proofErr w:type="gramEnd"/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left="215" w:right="225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СМЭВ);</w:t>
      </w:r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сведений;</w:t>
      </w:r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решения;</w:t>
      </w:r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A059BF" w:rsidRDefault="00ED4FB3">
      <w:pPr>
        <w:pStyle w:val="a4"/>
        <w:numPr>
          <w:ilvl w:val="0"/>
          <w:numId w:val="5"/>
        </w:numPr>
        <w:tabs>
          <w:tab w:val="left" w:pos="1632"/>
        </w:tabs>
        <w:ind w:left="215" w:right="226" w:firstLine="709"/>
        <w:jc w:val="both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A059BF" w:rsidRDefault="00ED4FB3">
      <w:pPr>
        <w:pStyle w:val="a3"/>
        <w:ind w:right="225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регламенту»</w:t>
      </w:r>
    </w:p>
    <w:p w:rsidR="00A059BF" w:rsidRDefault="00ED4FB3">
      <w:pPr>
        <w:pStyle w:val="a3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формы документов согласно</w:t>
      </w:r>
      <w:r>
        <w:rPr>
          <w:spacing w:val="-1"/>
        </w:rPr>
        <w:t xml:space="preserve"> </w:t>
      </w:r>
      <w:r>
        <w:t>приложению.</w:t>
      </w:r>
    </w:p>
    <w:p w:rsidR="00A059BF" w:rsidRDefault="00ED4FB3">
      <w:pPr>
        <w:pStyle w:val="a3"/>
        <w:ind w:right="225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 о завершении</w:t>
      </w:r>
      <w:r>
        <w:rPr>
          <w:spacing w:val="-1"/>
        </w:rPr>
        <w:t xml:space="preserve"> </w:t>
      </w:r>
      <w:r>
        <w:t>сноса;</w:t>
      </w:r>
    </w:p>
    <w:p w:rsidR="00A059BF" w:rsidRDefault="00ED4FB3" w:rsidP="005E52D9">
      <w:pPr>
        <w:pStyle w:val="a3"/>
        <w:spacing w:before="76"/>
        <w:ind w:right="225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2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5E52D9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059BF" w:rsidRDefault="00ED4FB3">
      <w:pPr>
        <w:pStyle w:val="a3"/>
        <w:ind w:left="925" w:right="0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A059BF" w:rsidRDefault="00ED4FB3" w:rsidP="005E52D9">
      <w:pPr>
        <w:pStyle w:val="a3"/>
        <w:spacing w:before="76"/>
        <w:ind w:right="225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обеспечиваются:</w:t>
      </w:r>
      <w:proofErr w:type="gramEnd"/>
    </w:p>
    <w:p w:rsidR="00A059BF" w:rsidRDefault="00ED4FB3">
      <w:pPr>
        <w:pStyle w:val="a3"/>
        <w:ind w:right="226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left="925" w:right="0" w:firstLine="0"/>
      </w:pPr>
      <w:r>
        <w:t>формирование</w:t>
      </w:r>
      <w:r>
        <w:rPr>
          <w:spacing w:val="-1"/>
        </w:rPr>
        <w:t xml:space="preserve"> </w:t>
      </w:r>
      <w:r>
        <w:t>уведомления о</w:t>
      </w:r>
      <w:r>
        <w:rPr>
          <w:spacing w:val="-1"/>
        </w:rPr>
        <w:t xml:space="preserve"> </w:t>
      </w:r>
      <w:r>
        <w:t>сносе, уведомления о</w:t>
      </w:r>
      <w:r>
        <w:rPr>
          <w:spacing w:val="-1"/>
        </w:rPr>
        <w:t xml:space="preserve"> </w:t>
      </w:r>
      <w:r>
        <w:t>завершении сноса;</w:t>
      </w:r>
    </w:p>
    <w:p w:rsidR="00A059BF" w:rsidRDefault="00ED4FB3">
      <w:pPr>
        <w:pStyle w:val="a3"/>
        <w:ind w:right="225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  <w:ind w:right="226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059BF" w:rsidRDefault="00ED4FB3">
      <w:pPr>
        <w:pStyle w:val="a3"/>
        <w:ind w:right="225"/>
      </w:pPr>
      <w:r>
        <w:t>получение</w:t>
      </w:r>
      <w:r>
        <w:rPr>
          <w:spacing w:val="15"/>
        </w:rPr>
        <w:t xml:space="preserve"> </w:t>
      </w:r>
      <w:r>
        <w:t>сведений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рассмотрения</w:t>
      </w:r>
      <w:r>
        <w:rPr>
          <w:spacing w:val="15"/>
        </w:rPr>
        <w:t xml:space="preserve"> </w:t>
      </w:r>
      <w:r>
        <w:t>уведомления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сносе,</w:t>
      </w:r>
      <w:r>
        <w:rPr>
          <w:spacing w:val="16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A059BF" w:rsidRDefault="00ED4FB3">
      <w:pPr>
        <w:pStyle w:val="a3"/>
        <w:ind w:right="226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-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A059BF" w:rsidRDefault="00ED4FB3" w:rsidP="005E52D9">
      <w:pPr>
        <w:pStyle w:val="a3"/>
        <w:spacing w:before="76"/>
        <w:ind w:right="225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A059BF" w:rsidRDefault="00ED4FB3">
      <w:pPr>
        <w:pStyle w:val="a3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 в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A059BF" w:rsidRDefault="00ED4FB3">
      <w:pPr>
        <w:pStyle w:val="a3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сноса.</w:t>
      </w:r>
    </w:p>
    <w:p w:rsidR="00A059BF" w:rsidRDefault="00ED4FB3">
      <w:pPr>
        <w:pStyle w:val="a3"/>
        <w:ind w:right="225"/>
      </w:pPr>
      <w:r>
        <w:lastRenderedPageBreak/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обеспечивается:</w:t>
      </w:r>
    </w:p>
    <w:p w:rsidR="00A059BF" w:rsidRDefault="00ED4FB3">
      <w:pPr>
        <w:pStyle w:val="a3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  <w:ind w:right="225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сносе, уведомления о завершении сноса;</w:t>
      </w:r>
    </w:p>
    <w:p w:rsidR="00A059BF" w:rsidRDefault="00ED4FB3">
      <w:pPr>
        <w:pStyle w:val="a3"/>
        <w:spacing w:before="76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сноса;</w:t>
      </w:r>
      <w:proofErr w:type="gramEnd"/>
    </w:p>
    <w:p w:rsidR="00A059BF" w:rsidRDefault="00ED4FB3">
      <w:pPr>
        <w:pStyle w:val="a3"/>
        <w:ind w:right="223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059BF" w:rsidRDefault="00ED4FB3">
      <w:pPr>
        <w:pStyle w:val="a3"/>
        <w:ind w:right="225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059BF" w:rsidRDefault="00ED4FB3">
      <w:pPr>
        <w:pStyle w:val="a3"/>
        <w:ind w:right="225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менее</w:t>
      </w:r>
      <w:r>
        <w:rPr>
          <w:spacing w:val="65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года,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частично</w:t>
      </w:r>
      <w:r>
        <w:rPr>
          <w:spacing w:val="65"/>
        </w:rPr>
        <w:t xml:space="preserve"> </w:t>
      </w:r>
      <w:r>
        <w:t>сформированным</w:t>
      </w:r>
      <w:r>
        <w:rPr>
          <w:spacing w:val="65"/>
        </w:rPr>
        <w:t xml:space="preserve"> </w:t>
      </w:r>
      <w:r>
        <w:t>уведомлениям</w:t>
      </w:r>
      <w:r>
        <w:rPr>
          <w:spacing w:val="66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A059BF" w:rsidRDefault="00ED4FB3">
      <w:pPr>
        <w:pStyle w:val="a3"/>
      </w:pPr>
      <w:proofErr w:type="gramStart"/>
      <w:r>
        <w:t>Сформированное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A059BF" w:rsidRDefault="00ED4FB3" w:rsidP="005E52D9">
      <w:pPr>
        <w:pStyle w:val="a3"/>
        <w:ind w:right="225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уведомления о сносе, уведомления о завершении сноса на ЕПГУ,</w:t>
      </w:r>
      <w:r>
        <w:rPr>
          <w:spacing w:val="1"/>
        </w:rPr>
        <w:t xml:space="preserve"> </w:t>
      </w:r>
      <w:r>
        <w:t>региональный портал, а в случае его поступления в нерабочий или 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следующий за ним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 день:</w:t>
      </w:r>
    </w:p>
    <w:p w:rsidR="00A059BF" w:rsidRDefault="00ED4FB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-1"/>
        </w:rPr>
        <w:t xml:space="preserve"> </w:t>
      </w:r>
      <w:r>
        <w:t>сносе, 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сноса;</w:t>
      </w:r>
    </w:p>
    <w:p w:rsidR="00A059BF" w:rsidRDefault="00ED4FB3">
      <w:pPr>
        <w:pStyle w:val="a3"/>
      </w:pPr>
      <w:r>
        <w:t>б)</w:t>
      </w:r>
      <w:r>
        <w:rPr>
          <w:spacing w:val="65"/>
        </w:rPr>
        <w:t xml:space="preserve"> </w:t>
      </w:r>
      <w:r>
        <w:t>регистрацию</w:t>
      </w:r>
      <w:r>
        <w:rPr>
          <w:spacing w:val="66"/>
        </w:rPr>
        <w:t xml:space="preserve"> </w:t>
      </w:r>
      <w:r>
        <w:t>уведомления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сносе,</w:t>
      </w:r>
      <w:r>
        <w:rPr>
          <w:spacing w:val="65"/>
        </w:rPr>
        <w:t xml:space="preserve"> </w:t>
      </w:r>
      <w:r>
        <w:t>уведомления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завершении</w:t>
      </w:r>
      <w:r>
        <w:rPr>
          <w:spacing w:val="66"/>
        </w:rPr>
        <w:t xml:space="preserve"> </w:t>
      </w:r>
      <w:r>
        <w:t>сноса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A059BF" w:rsidRDefault="00ED4FB3" w:rsidP="005E52D9">
      <w:pPr>
        <w:pStyle w:val="a3"/>
        <w:ind w:right="225"/>
      </w:pPr>
      <w:proofErr w:type="gramStart"/>
      <w:r>
        <w:t>Электронное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 (далее – ответственное должностное лицо), в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ГИС).</w:t>
      </w:r>
      <w:proofErr w:type="gramEnd"/>
    </w:p>
    <w:p w:rsidR="00A059BF" w:rsidRDefault="00ED4FB3">
      <w:pPr>
        <w:pStyle w:val="a3"/>
        <w:ind w:left="925" w:right="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A059BF" w:rsidRDefault="00ED4FB3">
      <w:pPr>
        <w:pStyle w:val="a3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lastRenderedPageBreak/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A059BF" w:rsidRDefault="00ED4FB3">
      <w:pPr>
        <w:pStyle w:val="a3"/>
        <w:ind w:right="225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A059BF" w:rsidRDefault="00ED4FB3" w:rsidP="005E52D9">
      <w:pPr>
        <w:pStyle w:val="a3"/>
        <w:ind w:right="225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  <w:r w:rsidR="005E52D9"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 документа:</w:t>
      </w:r>
    </w:p>
    <w:p w:rsidR="00A059BF" w:rsidRDefault="00ED4FB3">
      <w:pPr>
        <w:pStyle w:val="a3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A059BF" w:rsidRDefault="00ED4FB3" w:rsidP="005E52D9">
      <w:pPr>
        <w:pStyle w:val="a3"/>
        <w:ind w:right="225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059BF" w:rsidRDefault="00ED4FB3" w:rsidP="005E52D9">
      <w:pPr>
        <w:pStyle w:val="a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 о завершении сноса, а также информацию о дальнейших действиях в</w:t>
      </w:r>
      <w:r>
        <w:rPr>
          <w:spacing w:val="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 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инициативе,</w:t>
      </w:r>
      <w:r>
        <w:rPr>
          <w:spacing w:val="-1"/>
        </w:rPr>
        <w:t xml:space="preserve"> </w:t>
      </w:r>
      <w:r>
        <w:t>в любое</w:t>
      </w:r>
      <w:r>
        <w:rPr>
          <w:spacing w:val="-1"/>
        </w:rPr>
        <w:t xml:space="preserve"> </w:t>
      </w:r>
      <w:r>
        <w:t>время.</w:t>
      </w:r>
    </w:p>
    <w:p w:rsidR="00A059BF" w:rsidRDefault="00ED4FB3">
      <w:pPr>
        <w:pStyle w:val="a3"/>
        <w:ind w:right="226"/>
      </w:pPr>
      <w:proofErr w:type="gramStart"/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направляется:</w:t>
      </w:r>
      <w:proofErr w:type="gramEnd"/>
    </w:p>
    <w:p w:rsidR="00A059BF" w:rsidRDefault="00ED4FB3">
      <w:pPr>
        <w:pStyle w:val="a3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 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</w:pPr>
      <w:proofErr w:type="gramStart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A059BF" w:rsidRDefault="00ED4FB3" w:rsidP="005E52D9">
      <w:pPr>
        <w:pStyle w:val="a3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059BF" w:rsidRDefault="00ED4FB3" w:rsidP="005E52D9">
      <w:pPr>
        <w:pStyle w:val="a3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6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lastRenderedPageBreak/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(их</w:t>
      </w:r>
      <w:r>
        <w:rPr>
          <w:spacing w:val="27"/>
        </w:rPr>
        <w:t xml:space="preserve"> </w:t>
      </w:r>
      <w:r>
        <w:t>структурных</w:t>
      </w:r>
      <w:r>
        <w:rPr>
          <w:spacing w:val="27"/>
        </w:rPr>
        <w:t xml:space="preserve"> </w:t>
      </w:r>
      <w:r>
        <w:t>подразделений)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территориальных</w:t>
      </w:r>
      <w:r>
        <w:rPr>
          <w:spacing w:val="27"/>
        </w:rPr>
        <w:t xml:space="preserve"> </w:t>
      </w:r>
      <w:r>
        <w:t>органов</w:t>
      </w:r>
      <w:r w:rsidR="005E52D9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</w:t>
      </w:r>
      <w:proofErr w:type="gramEnd"/>
      <w:r>
        <w:t xml:space="preserve">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059BF" w:rsidRDefault="00ED4FB3" w:rsidP="005E52D9">
      <w:pPr>
        <w:pStyle w:val="a3"/>
      </w:pPr>
      <w:r>
        <w:t>Заявителю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 действия или бездействие Уполномоченного органа,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года</w:t>
      </w:r>
    </w:p>
    <w:p w:rsidR="00A059BF" w:rsidRDefault="00ED4FB3">
      <w:pPr>
        <w:pStyle w:val="a3"/>
        <w:ind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1376"/>
        </w:tabs>
        <w:ind w:left="1375" w:hanging="451"/>
        <w:jc w:val="left"/>
      </w:pPr>
      <w:r>
        <w:t>Формы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</w:p>
    <w:p w:rsidR="00A059BF" w:rsidRDefault="00A059BF">
      <w:pPr>
        <w:pStyle w:val="a3"/>
        <w:ind w:left="0" w:right="0" w:firstLine="0"/>
        <w:jc w:val="left"/>
        <w:rPr>
          <w:b/>
        </w:rPr>
      </w:pPr>
    </w:p>
    <w:p w:rsidR="00A059BF" w:rsidRDefault="00ED4FB3" w:rsidP="005E52D9">
      <w:pPr>
        <w:pStyle w:val="a3"/>
      </w:pPr>
      <w:r>
        <w:t>Текущий</w:t>
      </w:r>
      <w:r>
        <w:rPr>
          <w:spacing w:val="67"/>
        </w:rPr>
        <w:t xml:space="preserve"> </w:t>
      </w:r>
      <w:proofErr w:type="gramStart"/>
      <w:r>
        <w:t>контроль</w:t>
      </w:r>
      <w:r>
        <w:rPr>
          <w:spacing w:val="67"/>
        </w:rPr>
        <w:t xml:space="preserve"> </w:t>
      </w:r>
      <w:r>
        <w:t>за</w:t>
      </w:r>
      <w:proofErr w:type="gramEnd"/>
      <w:r>
        <w:rPr>
          <w:spacing w:val="67"/>
        </w:rPr>
        <w:t xml:space="preserve"> </w:t>
      </w:r>
      <w:r>
        <w:t>соблюдением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исполнением</w:t>
      </w:r>
      <w:r>
        <w:rPr>
          <w:spacing w:val="67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059BF" w:rsidRDefault="00ED4FB3">
      <w:pPr>
        <w:pStyle w:val="a3"/>
        <w:ind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A059BF" w:rsidRDefault="00ED4FB3">
      <w:pPr>
        <w:pStyle w:val="a3"/>
        <w:ind w:left="755" w:right="0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059BF" w:rsidRDefault="00ED4FB3">
      <w:pPr>
        <w:pStyle w:val="a3"/>
        <w:ind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059BF" w:rsidRDefault="00ED4FB3">
      <w:pPr>
        <w:pStyle w:val="a3"/>
        <w:ind w:left="755" w:right="0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A059BF" w:rsidRDefault="00ED4FB3">
      <w:pPr>
        <w:pStyle w:val="a3"/>
        <w:ind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059BF" w:rsidRDefault="00ED4FB3" w:rsidP="005E52D9">
      <w:pPr>
        <w:pStyle w:val="a3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проверок.</w:t>
      </w:r>
    </w:p>
    <w:p w:rsidR="00A059BF" w:rsidRDefault="00ED4FB3" w:rsidP="005E52D9">
      <w:pPr>
        <w:pStyle w:val="a3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контролю подлежат:</w:t>
      </w:r>
    </w:p>
    <w:p w:rsidR="00A059BF" w:rsidRDefault="00ED4FB3">
      <w:pPr>
        <w:pStyle w:val="a3"/>
        <w:ind w:left="755" w:right="257" w:firstLine="0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059BF" w:rsidRDefault="00A059BF">
      <w:pPr>
        <w:sectPr w:rsidR="00A059BF"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pStyle w:val="a3"/>
        <w:spacing w:before="76"/>
        <w:ind w:right="225" w:firstLine="540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059BF" w:rsidRDefault="00ED4FB3">
      <w:pPr>
        <w:pStyle w:val="a3"/>
        <w:ind w:left="755" w:right="0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A059BF" w:rsidRDefault="00ED4FB3">
      <w:pPr>
        <w:ind w:left="215" w:right="223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202936">
        <w:rPr>
          <w:i/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 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A059BF" w:rsidRDefault="00ED4FB3">
      <w:pPr>
        <w:pStyle w:val="a3"/>
        <w:ind w:right="22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A059BF" w:rsidRDefault="00ED4FB3" w:rsidP="005E52D9">
      <w:pPr>
        <w:pStyle w:val="a3"/>
      </w:pPr>
      <w:r>
        <w:t>По результатам проведенных проверок в случае выявления 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</w:t>
      </w:r>
      <w:r>
        <w:rPr>
          <w:spacing w:val="1"/>
        </w:rPr>
        <w:t xml:space="preserve"> м</w:t>
      </w:r>
      <w:r>
        <w:rPr>
          <w:i/>
        </w:rPr>
        <w:t xml:space="preserve">униципального образования «Свободинский сельсовет»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муниципального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71"/>
        </w:rPr>
        <w:t xml:space="preserve"> </w:t>
      </w:r>
      <w:r>
        <w:rPr>
          <w:i/>
        </w:rPr>
        <w:t>предоставления</w:t>
      </w:r>
      <w:r>
        <w:rPr>
          <w:i/>
          <w:spacing w:val="1"/>
        </w:rPr>
        <w:t xml:space="preserve"> </w:t>
      </w:r>
      <w:r>
        <w:rPr>
          <w:i/>
        </w:rPr>
        <w:t>муниципальной</w:t>
      </w:r>
      <w:r>
        <w:rPr>
          <w:i/>
          <w:spacing w:val="1"/>
        </w:rPr>
        <w:t xml:space="preserve"> </w:t>
      </w:r>
      <w:r>
        <w:rPr>
          <w:i/>
        </w:rPr>
        <w:t xml:space="preserve">услуги)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059BF" w:rsidRDefault="00ED4FB3">
      <w:pPr>
        <w:pStyle w:val="a3"/>
        <w:ind w:right="225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законодательства.</w:t>
      </w:r>
    </w:p>
    <w:p w:rsidR="00A059BF" w:rsidRDefault="00ED4FB3" w:rsidP="005E52D9">
      <w:pPr>
        <w:pStyle w:val="a3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 сроках завершения</w:t>
      </w:r>
      <w:r>
        <w:rPr>
          <w:spacing w:val="-2"/>
        </w:rPr>
        <w:t xml:space="preserve"> </w:t>
      </w:r>
      <w:r>
        <w:t>административных процедур (действий).</w:t>
      </w:r>
    </w:p>
    <w:p w:rsidR="00A059BF" w:rsidRDefault="00ED4FB3">
      <w:pPr>
        <w:pStyle w:val="a3"/>
        <w:ind w:left="755" w:right="0" w:firstLine="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059BF" w:rsidRDefault="00ED4FB3">
      <w:pPr>
        <w:pStyle w:val="a3"/>
        <w:ind w:right="0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059BF" w:rsidRDefault="00ED4FB3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226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059BF" w:rsidRDefault="00ED4FB3" w:rsidP="005E52D9">
      <w:pPr>
        <w:pStyle w:val="a3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 нарушений.</w:t>
      </w:r>
    </w:p>
    <w:p w:rsidR="00A059BF" w:rsidRDefault="00ED4FB3">
      <w:pPr>
        <w:pStyle w:val="a3"/>
        <w:ind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1281"/>
        </w:tabs>
        <w:ind w:left="335" w:right="238" w:firstLine="603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7"/>
        </w:rPr>
        <w:t xml:space="preserve"> </w:t>
      </w:r>
      <w:r>
        <w:t>(муниципальную)</w:t>
      </w:r>
    </w:p>
    <w:p w:rsidR="008569CB" w:rsidRDefault="00ED4FB3" w:rsidP="008569CB">
      <w:pPr>
        <w:pStyle w:val="a3"/>
        <w:rPr>
          <w:b/>
        </w:rPr>
      </w:pPr>
      <w:r>
        <w:rPr>
          <w:b/>
        </w:rPr>
        <w:t>услугу, а также их должностных лиц, государственных (муниципальных)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  <w:r w:rsidR="008569CB">
        <w:rPr>
          <w:b/>
        </w:rPr>
        <w:t xml:space="preserve"> </w:t>
      </w:r>
    </w:p>
    <w:p w:rsidR="008569CB" w:rsidRDefault="008569CB" w:rsidP="008569CB">
      <w:pPr>
        <w:pStyle w:val="a3"/>
        <w:rPr>
          <w:b/>
        </w:rPr>
      </w:pPr>
    </w:p>
    <w:p w:rsidR="00A059BF" w:rsidRDefault="00ED4FB3" w:rsidP="008569CB">
      <w:pPr>
        <w:pStyle w:val="a3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жалоба).</w:t>
      </w:r>
      <w:proofErr w:type="gramEnd"/>
    </w:p>
    <w:p w:rsidR="00A059BF" w:rsidRDefault="00ED4FB3" w:rsidP="008569CB">
      <w:pPr>
        <w:pStyle w:val="a3"/>
      </w:pPr>
      <w:r>
        <w:t>В досудебном (внесудебном) порядке заявитель (представитель) 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жалобой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письменной</w:t>
      </w:r>
      <w:r>
        <w:rPr>
          <w:spacing w:val="66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бумажном</w:t>
      </w:r>
      <w:r>
        <w:rPr>
          <w:spacing w:val="66"/>
        </w:rPr>
        <w:t xml:space="preserve"> </w:t>
      </w:r>
      <w:r>
        <w:t>носителе</w:t>
      </w:r>
      <w:r>
        <w:rPr>
          <w:spacing w:val="66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форме:</w:t>
      </w:r>
    </w:p>
    <w:p w:rsidR="00A059BF" w:rsidRDefault="00ED4FB3">
      <w:pPr>
        <w:pStyle w:val="a3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 Уполномоченного органа;</w:t>
      </w:r>
      <w:proofErr w:type="gramEnd"/>
    </w:p>
    <w:p w:rsidR="00A059BF" w:rsidRDefault="00ED4FB3">
      <w:pPr>
        <w:pStyle w:val="a3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059BF" w:rsidRDefault="00ED4FB3">
      <w:pPr>
        <w:pStyle w:val="a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A059BF" w:rsidRDefault="00ED4FB3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A059BF" w:rsidRDefault="00ED4FB3">
      <w:pPr>
        <w:pStyle w:val="a3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A059BF" w:rsidRDefault="00ED4FB3" w:rsidP="008569CB">
      <w:pPr>
        <w:pStyle w:val="a3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услуги, на сайте Уполномоченного органа, ЕПГУ, региональном</w:t>
      </w:r>
      <w:r>
        <w:rPr>
          <w:spacing w:val="1"/>
        </w:rPr>
        <w:t xml:space="preserve"> </w:t>
      </w:r>
      <w:r>
        <w:t>портале, а также предоставляется в устной форме по телефону и (или) на личном</w:t>
      </w:r>
      <w:r>
        <w:rPr>
          <w:spacing w:val="1"/>
        </w:rPr>
        <w:t xml:space="preserve"> </w:t>
      </w:r>
      <w:r>
        <w:t>приеме либо в письменной форме почтовым отправлением по адресу, 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(представителем).</w:t>
      </w:r>
    </w:p>
    <w:p w:rsidR="00A059BF" w:rsidRDefault="00ED4FB3" w:rsidP="008569CB">
      <w:pPr>
        <w:pStyle w:val="a3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-2"/>
        </w:rPr>
        <w:t xml:space="preserve"> </w:t>
      </w:r>
      <w:r>
        <w:t>услугу, а также его 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A059BF" w:rsidRDefault="00ED4FB3">
      <w:pPr>
        <w:pStyle w:val="a3"/>
        <w:ind w:right="225"/>
      </w:pPr>
      <w:r>
        <w:t xml:space="preserve">Федеральным </w:t>
      </w:r>
      <w:hyperlink r:id="rId7">
        <w:r>
          <w:t xml:space="preserve">законом </w:t>
        </w:r>
      </w:hyperlink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A059BF" w:rsidRDefault="008E63AB">
      <w:pPr>
        <w:ind w:left="215" w:right="225" w:firstLine="709"/>
        <w:jc w:val="both"/>
        <w:rPr>
          <w:i/>
          <w:sz w:val="28"/>
        </w:rPr>
      </w:pPr>
      <w:hyperlink r:id="rId8">
        <w:r w:rsidR="00ED4FB3">
          <w:rPr>
            <w:sz w:val="28"/>
          </w:rPr>
          <w:t xml:space="preserve">постановлением </w:t>
        </w:r>
      </w:hyperlink>
      <w:r w:rsidR="00ED4FB3">
        <w:rPr>
          <w:i/>
          <w:sz w:val="28"/>
        </w:rPr>
        <w:t>(указывается нормативный правовой акт об утверждении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правил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(порядка)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подачи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и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рассмотрения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жалоб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на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решения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и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действия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(бездействие) органов государственной власти, органов местного самоуправления</w:t>
      </w:r>
      <w:r w:rsidR="00ED4FB3">
        <w:rPr>
          <w:i/>
          <w:spacing w:val="1"/>
          <w:sz w:val="28"/>
        </w:rPr>
        <w:t xml:space="preserve"> </w:t>
      </w:r>
      <w:r w:rsidR="00ED4FB3">
        <w:rPr>
          <w:i/>
          <w:sz w:val="28"/>
        </w:rPr>
        <w:t>и</w:t>
      </w:r>
      <w:r w:rsidR="00ED4FB3">
        <w:rPr>
          <w:i/>
          <w:spacing w:val="-1"/>
          <w:sz w:val="28"/>
        </w:rPr>
        <w:t xml:space="preserve"> </w:t>
      </w:r>
      <w:r w:rsidR="00ED4FB3">
        <w:rPr>
          <w:i/>
          <w:sz w:val="28"/>
        </w:rPr>
        <w:t>их</w:t>
      </w:r>
      <w:r w:rsidR="00ED4FB3">
        <w:rPr>
          <w:i/>
          <w:spacing w:val="-1"/>
          <w:sz w:val="28"/>
        </w:rPr>
        <w:t xml:space="preserve"> </w:t>
      </w:r>
      <w:r w:rsidR="00ED4FB3">
        <w:rPr>
          <w:i/>
          <w:sz w:val="28"/>
        </w:rPr>
        <w:t>должностных лиц,</w:t>
      </w:r>
      <w:r w:rsidR="00ED4FB3">
        <w:rPr>
          <w:i/>
          <w:spacing w:val="-1"/>
          <w:sz w:val="28"/>
        </w:rPr>
        <w:t xml:space="preserve"> </w:t>
      </w:r>
      <w:r w:rsidR="00ED4FB3">
        <w:rPr>
          <w:i/>
          <w:sz w:val="28"/>
        </w:rPr>
        <w:t>государственных</w:t>
      </w:r>
      <w:r w:rsidR="00ED4FB3">
        <w:rPr>
          <w:i/>
          <w:spacing w:val="-1"/>
          <w:sz w:val="28"/>
        </w:rPr>
        <w:t xml:space="preserve"> </w:t>
      </w:r>
      <w:r w:rsidR="00ED4FB3">
        <w:rPr>
          <w:i/>
          <w:sz w:val="28"/>
        </w:rPr>
        <w:t>(муниципальных)</w:t>
      </w:r>
      <w:r w:rsidR="00ED4FB3">
        <w:rPr>
          <w:i/>
          <w:spacing w:val="-1"/>
          <w:sz w:val="28"/>
        </w:rPr>
        <w:t xml:space="preserve"> </w:t>
      </w:r>
      <w:r w:rsidR="00ED4FB3">
        <w:rPr>
          <w:i/>
          <w:sz w:val="28"/>
        </w:rPr>
        <w:t>служащих);</w:t>
      </w:r>
    </w:p>
    <w:p w:rsidR="00A059BF" w:rsidRDefault="008E63AB">
      <w:pPr>
        <w:pStyle w:val="a3"/>
        <w:ind w:right="225"/>
      </w:pPr>
      <w:hyperlink r:id="rId9">
        <w:r w:rsidR="00ED4FB3">
          <w:t>постановлением</w:t>
        </w:r>
      </w:hyperlink>
      <w:r w:rsidR="00ED4FB3">
        <w:t xml:space="preserve"> Правительства Российской Федерации от 20 ноября 2012</w:t>
      </w:r>
      <w:r w:rsidR="00ED4FB3">
        <w:rPr>
          <w:spacing w:val="1"/>
        </w:rPr>
        <w:t xml:space="preserve"> </w:t>
      </w:r>
      <w:r w:rsidR="00ED4FB3">
        <w:t>года</w:t>
      </w:r>
      <w:r w:rsidR="00ED4FB3">
        <w:rPr>
          <w:spacing w:val="1"/>
        </w:rPr>
        <w:t xml:space="preserve"> </w:t>
      </w:r>
      <w:r w:rsidR="00ED4FB3">
        <w:t>№</w:t>
      </w:r>
      <w:r w:rsidR="00ED4FB3">
        <w:rPr>
          <w:spacing w:val="1"/>
        </w:rPr>
        <w:t xml:space="preserve"> </w:t>
      </w:r>
      <w:r w:rsidR="00ED4FB3">
        <w:t>1198</w:t>
      </w:r>
      <w:r w:rsidR="00ED4FB3">
        <w:rPr>
          <w:spacing w:val="1"/>
        </w:rPr>
        <w:t xml:space="preserve"> </w:t>
      </w:r>
      <w:r w:rsidR="00ED4FB3">
        <w:t>«О</w:t>
      </w:r>
      <w:r w:rsidR="00ED4FB3">
        <w:rPr>
          <w:spacing w:val="1"/>
        </w:rPr>
        <w:t xml:space="preserve"> </w:t>
      </w:r>
      <w:r w:rsidR="00ED4FB3">
        <w:t>федеральной</w:t>
      </w:r>
      <w:r w:rsidR="00ED4FB3">
        <w:rPr>
          <w:spacing w:val="1"/>
        </w:rPr>
        <w:t xml:space="preserve"> </w:t>
      </w:r>
      <w:r w:rsidR="00ED4FB3">
        <w:t>государственной</w:t>
      </w:r>
      <w:r w:rsidR="00ED4FB3">
        <w:rPr>
          <w:spacing w:val="1"/>
        </w:rPr>
        <w:t xml:space="preserve"> </w:t>
      </w:r>
      <w:r w:rsidR="00ED4FB3">
        <w:t>информационной</w:t>
      </w:r>
      <w:r w:rsidR="00ED4FB3">
        <w:rPr>
          <w:spacing w:val="1"/>
        </w:rPr>
        <w:t xml:space="preserve"> </w:t>
      </w:r>
      <w:r w:rsidR="00ED4FB3">
        <w:t>системе,</w:t>
      </w:r>
      <w:r w:rsidR="00ED4FB3">
        <w:rPr>
          <w:spacing w:val="1"/>
        </w:rPr>
        <w:t xml:space="preserve"> </w:t>
      </w:r>
      <w:r w:rsidR="00ED4FB3">
        <w:t>обеспечивающей</w:t>
      </w:r>
      <w:r w:rsidR="00ED4FB3">
        <w:rPr>
          <w:spacing w:val="1"/>
        </w:rPr>
        <w:t xml:space="preserve"> </w:t>
      </w:r>
      <w:r w:rsidR="00ED4FB3">
        <w:t>процесс</w:t>
      </w:r>
      <w:r w:rsidR="00ED4FB3">
        <w:rPr>
          <w:spacing w:val="1"/>
        </w:rPr>
        <w:t xml:space="preserve"> </w:t>
      </w:r>
      <w:r w:rsidR="00ED4FB3">
        <w:t>досудебного</w:t>
      </w:r>
      <w:r w:rsidR="00ED4FB3">
        <w:rPr>
          <w:spacing w:val="1"/>
        </w:rPr>
        <w:t xml:space="preserve"> </w:t>
      </w:r>
      <w:r w:rsidR="00ED4FB3">
        <w:t>(внесудебного)</w:t>
      </w:r>
      <w:r w:rsidR="00ED4FB3">
        <w:rPr>
          <w:spacing w:val="1"/>
        </w:rPr>
        <w:t xml:space="preserve"> </w:t>
      </w:r>
      <w:r w:rsidR="00ED4FB3">
        <w:t>обжалования</w:t>
      </w:r>
      <w:r w:rsidR="00ED4FB3">
        <w:rPr>
          <w:spacing w:val="1"/>
        </w:rPr>
        <w:t xml:space="preserve"> </w:t>
      </w:r>
      <w:r w:rsidR="00ED4FB3">
        <w:t>решений</w:t>
      </w:r>
      <w:r w:rsidR="00ED4FB3">
        <w:rPr>
          <w:spacing w:val="1"/>
        </w:rPr>
        <w:t xml:space="preserve"> </w:t>
      </w:r>
      <w:r w:rsidR="00ED4FB3">
        <w:t>и</w:t>
      </w:r>
      <w:r w:rsidR="00ED4FB3">
        <w:rPr>
          <w:spacing w:val="1"/>
        </w:rPr>
        <w:t xml:space="preserve"> </w:t>
      </w:r>
      <w:r w:rsidR="00ED4FB3">
        <w:t>действий</w:t>
      </w:r>
      <w:r w:rsidR="00ED4FB3">
        <w:rPr>
          <w:spacing w:val="1"/>
        </w:rPr>
        <w:t xml:space="preserve"> </w:t>
      </w:r>
      <w:r w:rsidR="00ED4FB3">
        <w:t>(бездействия),</w:t>
      </w:r>
      <w:r w:rsidR="00ED4FB3">
        <w:rPr>
          <w:spacing w:val="1"/>
        </w:rPr>
        <w:t xml:space="preserve"> </w:t>
      </w:r>
      <w:r w:rsidR="00ED4FB3">
        <w:t>совершенных</w:t>
      </w:r>
      <w:r w:rsidR="00ED4FB3">
        <w:rPr>
          <w:spacing w:val="1"/>
        </w:rPr>
        <w:t xml:space="preserve"> </w:t>
      </w:r>
      <w:r w:rsidR="00ED4FB3">
        <w:t>при</w:t>
      </w:r>
      <w:r w:rsidR="00ED4FB3">
        <w:rPr>
          <w:spacing w:val="1"/>
        </w:rPr>
        <w:t xml:space="preserve"> </w:t>
      </w:r>
      <w:r w:rsidR="00ED4FB3">
        <w:t>предоставлении</w:t>
      </w:r>
      <w:r w:rsidR="00ED4FB3">
        <w:rPr>
          <w:spacing w:val="1"/>
        </w:rPr>
        <w:t xml:space="preserve"> </w:t>
      </w:r>
      <w:r w:rsidR="00ED4FB3">
        <w:t>государственных</w:t>
      </w:r>
      <w:r w:rsidR="00ED4FB3">
        <w:rPr>
          <w:spacing w:val="1"/>
        </w:rPr>
        <w:t xml:space="preserve"> </w:t>
      </w:r>
      <w:r w:rsidR="00ED4FB3">
        <w:t>и</w:t>
      </w:r>
      <w:r w:rsidR="00ED4FB3">
        <w:rPr>
          <w:spacing w:val="1"/>
        </w:rPr>
        <w:t xml:space="preserve"> </w:t>
      </w:r>
      <w:r w:rsidR="00ED4FB3">
        <w:t>муниципальных</w:t>
      </w:r>
      <w:r w:rsidR="00ED4FB3">
        <w:rPr>
          <w:spacing w:val="-2"/>
        </w:rPr>
        <w:t xml:space="preserve"> </w:t>
      </w:r>
      <w:r w:rsidR="00ED4FB3">
        <w:t>услуг».</w:t>
      </w: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pStyle w:val="Heading1"/>
        <w:numPr>
          <w:ilvl w:val="0"/>
          <w:numId w:val="17"/>
        </w:numPr>
        <w:tabs>
          <w:tab w:val="left" w:pos="1106"/>
        </w:tabs>
        <w:ind w:left="1105" w:hanging="452"/>
        <w:jc w:val="left"/>
      </w:pP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059BF" w:rsidRDefault="00A059BF">
      <w:pPr>
        <w:sectPr w:rsidR="00A059BF"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spacing w:before="76"/>
        <w:ind w:left="3817" w:right="900" w:hanging="2913"/>
        <w:rPr>
          <w:b/>
          <w:sz w:val="28"/>
        </w:rPr>
      </w:pPr>
      <w:r>
        <w:rPr>
          <w:b/>
          <w:sz w:val="28"/>
        </w:rPr>
        <w:lastRenderedPageBreak/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A059BF" w:rsidRDefault="00A059BF">
      <w:pPr>
        <w:pStyle w:val="a3"/>
        <w:ind w:left="0" w:right="0" w:firstLine="0"/>
        <w:jc w:val="left"/>
        <w:rPr>
          <w:b/>
        </w:rPr>
      </w:pPr>
    </w:p>
    <w:p w:rsidR="00A059BF" w:rsidRDefault="00ED4FB3" w:rsidP="008569CB">
      <w:pPr>
        <w:pStyle w:val="a3"/>
      </w:pP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A059BF" w:rsidRDefault="00ED4FB3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A059BF" w:rsidRDefault="00ED4FB3">
      <w:pPr>
        <w:pStyle w:val="a3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A059BF" w:rsidRDefault="00ED4FB3">
      <w:pPr>
        <w:pStyle w:val="a3"/>
        <w:ind w:left="925" w:right="0" w:firstLine="0"/>
      </w:pPr>
      <w:r>
        <w:t>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A059BF" w:rsidRDefault="00ED4FB3">
      <w:pPr>
        <w:pStyle w:val="a3"/>
        <w:ind w:right="0" w:firstLine="0"/>
        <w:jc w:val="left"/>
      </w:pPr>
      <w:r>
        <w:t>ФЗ.</w:t>
      </w:r>
    </w:p>
    <w:p w:rsidR="00A059BF" w:rsidRDefault="00ED4FB3">
      <w:pPr>
        <w:pStyle w:val="a3"/>
        <w:ind w:left="925" w:right="0"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A059BF" w:rsidRDefault="00ED4FB3">
      <w:pPr>
        <w:pStyle w:val="a3"/>
        <w:ind w:firstLine="0"/>
      </w:pP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A059BF" w:rsidRDefault="00ED4FB3" w:rsidP="008569CB">
      <w:pPr>
        <w:pStyle w:val="a3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 способами:</w:t>
      </w:r>
    </w:p>
    <w:p w:rsidR="00A059BF" w:rsidRDefault="00ED4FB3">
      <w:pPr>
        <w:pStyle w:val="a3"/>
        <w:ind w:right="225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059BF" w:rsidRDefault="00ED4FB3">
      <w:pPr>
        <w:pStyle w:val="a3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A059BF" w:rsidRDefault="00ED4FB3">
      <w:pPr>
        <w:pStyle w:val="a3"/>
        <w:ind w:right="225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A059BF" w:rsidRDefault="00ED4FB3">
      <w:pPr>
        <w:pStyle w:val="a3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:rsidR="00A059BF" w:rsidRDefault="00ED4FB3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2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A059BF" w:rsidRDefault="00ED4FB3">
      <w:pPr>
        <w:pStyle w:val="a3"/>
        <w:ind w:right="226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A059BF" w:rsidRDefault="00ED4FB3">
      <w:pPr>
        <w:pStyle w:val="a3"/>
        <w:ind w:left="925" w:right="0" w:firstLine="0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A059BF" w:rsidRDefault="00ED4FB3">
      <w:pPr>
        <w:pStyle w:val="a3"/>
        <w:spacing w:before="76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A059BF" w:rsidRDefault="00ED4FB3" w:rsidP="008569CB">
      <w:pPr>
        <w:pStyle w:val="a3"/>
        <w:spacing w:before="76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 способом, согласно заключенным соглашениям о взаимодействии</w:t>
      </w:r>
      <w:r>
        <w:rPr>
          <w:spacing w:val="1"/>
        </w:rPr>
        <w:t xml:space="preserve"> </w:t>
      </w:r>
      <w:r>
        <w:t>заключенным между Уполномоченным органом и многофункциональным центром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порядке,</w:t>
      </w:r>
      <w:r>
        <w:rPr>
          <w:spacing w:val="44"/>
        </w:rPr>
        <w:t xml:space="preserve"> </w:t>
      </w:r>
      <w:r>
        <w:t>утвержденном</w:t>
      </w:r>
      <w:r>
        <w:rPr>
          <w:spacing w:val="45"/>
        </w:rPr>
        <w:t xml:space="preserve"> </w:t>
      </w:r>
      <w:r>
        <w:t>постановлением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5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27 сентября 2011 г. № 797 "О взаимодействии между</w:t>
      </w:r>
      <w:proofErr w:type="gramEnd"/>
      <w:r>
        <w:t xml:space="preserve"> 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 самоуправления".</w:t>
      </w:r>
    </w:p>
    <w:p w:rsidR="00A059BF" w:rsidRDefault="00ED4FB3">
      <w:pPr>
        <w:pStyle w:val="a3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A059BF" w:rsidRDefault="00ED4FB3" w:rsidP="008569CB">
      <w:pPr>
        <w:pStyle w:val="a3"/>
        <w:spacing w:before="76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государственной (муниципальной)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 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A059BF" w:rsidRDefault="00ED4FB3" w:rsidP="008569CB">
      <w:pPr>
        <w:pStyle w:val="a3"/>
        <w:spacing w:before="76"/>
      </w:pPr>
      <w:r>
        <w:t>Работник многофункционального центра осуществляет следующие действия:</w:t>
      </w:r>
      <w:r w:rsidR="008569CB">
        <w:t xml:space="preserve"> </w:t>
      </w:r>
      <w:r>
        <w:t>устанавливает</w:t>
      </w:r>
      <w:r w:rsidR="008569CB">
        <w:t xml:space="preserve"> </w:t>
      </w:r>
      <w:r>
        <w:t>личность</w:t>
      </w:r>
      <w:r w:rsidR="008569CB">
        <w:t xml:space="preserve"> </w:t>
      </w:r>
      <w:r>
        <w:t>заявителя</w:t>
      </w:r>
      <w:r w:rsidR="008569CB">
        <w:t xml:space="preserve"> </w:t>
      </w:r>
      <w:r>
        <w:t>на</w:t>
      </w:r>
      <w:r w:rsidR="008569CB">
        <w:t xml:space="preserve"> </w:t>
      </w:r>
      <w:r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 w:rsidR="008569CB">
        <w:t xml:space="preserve"> </w:t>
      </w:r>
      <w:r>
        <w:t>личность</w:t>
      </w:r>
      <w:r w:rsidR="008569CB">
        <w:t xml:space="preserve"> </w:t>
      </w:r>
      <w:r>
        <w:t>в</w:t>
      </w:r>
      <w:r w:rsidR="008569CB">
        <w:t xml:space="preserve"> </w:t>
      </w:r>
      <w:r>
        <w:t>соответствии</w:t>
      </w:r>
      <w:r w:rsidR="008569CB">
        <w:t xml:space="preserve"> </w:t>
      </w:r>
      <w:r>
        <w:t>с</w:t>
      </w:r>
      <w:r w:rsidR="008569CB">
        <w:t xml:space="preserve"> </w:t>
      </w:r>
      <w:r>
        <w:t>законодательством</w:t>
      </w:r>
      <w:r w:rsidR="008569CB">
        <w:t xml:space="preserve"> </w:t>
      </w:r>
      <w:r>
        <w:t>Российской</w:t>
      </w:r>
      <w:r w:rsidR="008569CB">
        <w:t xml:space="preserve"> </w:t>
      </w:r>
      <w:r>
        <w:t>Федерации;</w:t>
      </w:r>
    </w:p>
    <w:p w:rsidR="00A059BF" w:rsidRDefault="008569CB" w:rsidP="008569CB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2"/>
          <w:tab w:val="left" w:pos="8962"/>
        </w:tabs>
        <w:ind w:right="226"/>
      </w:pPr>
      <w:r>
        <w:t>П</w:t>
      </w:r>
      <w:r w:rsidR="00ED4FB3">
        <w:t>роверяет</w:t>
      </w:r>
      <w:r>
        <w:t xml:space="preserve"> </w:t>
      </w:r>
      <w:r w:rsidR="00ED4FB3">
        <w:t>полномочия</w:t>
      </w:r>
      <w:r>
        <w:t xml:space="preserve"> </w:t>
      </w:r>
      <w:r w:rsidR="00ED4FB3">
        <w:t>представителя</w:t>
      </w:r>
      <w:r>
        <w:t xml:space="preserve"> </w:t>
      </w:r>
      <w:r w:rsidR="00ED4FB3">
        <w:t>заявителя</w:t>
      </w:r>
      <w:r>
        <w:t xml:space="preserve"> </w:t>
      </w:r>
      <w:r w:rsidR="00ED4FB3">
        <w:t>(в</w:t>
      </w:r>
      <w:r>
        <w:t xml:space="preserve"> </w:t>
      </w:r>
      <w:r w:rsidR="00ED4FB3">
        <w:t>случае</w:t>
      </w:r>
      <w:r>
        <w:t xml:space="preserve"> </w:t>
      </w:r>
      <w:r w:rsidR="00ED4FB3">
        <w:rPr>
          <w:spacing w:val="-1"/>
        </w:rPr>
        <w:t>обращения</w:t>
      </w:r>
      <w:r w:rsidR="00ED4FB3">
        <w:rPr>
          <w:spacing w:val="-67"/>
        </w:rPr>
        <w:t xml:space="preserve"> </w:t>
      </w:r>
      <w:r w:rsidR="00ED4FB3">
        <w:t>представителя</w:t>
      </w:r>
      <w:r w:rsidR="00ED4FB3">
        <w:rPr>
          <w:spacing w:val="-2"/>
        </w:rPr>
        <w:t xml:space="preserve"> </w:t>
      </w:r>
      <w:r w:rsidR="00ED4FB3">
        <w:t>заявителя);</w:t>
      </w:r>
    </w:p>
    <w:p w:rsidR="00A059BF" w:rsidRDefault="00ED4FB3">
      <w:pPr>
        <w:pStyle w:val="a3"/>
        <w:ind w:left="925" w:right="0" w:firstLine="0"/>
        <w:jc w:val="left"/>
      </w:pPr>
      <w:r>
        <w:t>определяет</w:t>
      </w:r>
      <w:r>
        <w:rPr>
          <w:spacing w:val="60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окончании</w:t>
      </w:r>
      <w:r>
        <w:rPr>
          <w:spacing w:val="60"/>
        </w:rPr>
        <w:t xml:space="preserve"> </w:t>
      </w:r>
      <w:r>
        <w:t>строительства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</w:p>
    <w:p w:rsidR="00A059BF" w:rsidRDefault="00ED4FB3">
      <w:pPr>
        <w:pStyle w:val="a3"/>
        <w:ind w:right="0" w:firstLine="0"/>
        <w:jc w:val="left"/>
      </w:pPr>
      <w:r>
        <w:t>ГИС;</w:t>
      </w:r>
    </w:p>
    <w:p w:rsidR="00A059BF" w:rsidRDefault="00ED4FB3">
      <w:pPr>
        <w:pStyle w:val="a3"/>
        <w:ind w:left="925" w:right="0" w:firstLine="0"/>
        <w:jc w:val="lef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40"/>
        </w:rPr>
        <w:t xml:space="preserve"> </w:t>
      </w:r>
      <w:r>
        <w:t>(муниципальной)</w:t>
      </w:r>
    </w:p>
    <w:p w:rsidR="00A059BF" w:rsidRDefault="00ED4FB3">
      <w:pPr>
        <w:pStyle w:val="a3"/>
        <w:ind w:right="225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A059BF" w:rsidRDefault="00A059BF">
      <w:pPr>
        <w:sectPr w:rsidR="00A059BF"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pStyle w:val="a3"/>
        <w:spacing w:before="76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059BF" w:rsidRDefault="00ED4FB3">
      <w:pPr>
        <w:pStyle w:val="a3"/>
        <w:ind w:right="226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A059BF" w:rsidRDefault="00ED4FB3">
      <w:pPr>
        <w:pStyle w:val="a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A059BF" w:rsidRDefault="00A059BF">
      <w:pPr>
        <w:sectPr w:rsidR="00A059BF">
          <w:pgSz w:w="11910" w:h="16840"/>
          <w:pgMar w:top="1040" w:right="340" w:bottom="280" w:left="1060" w:header="720" w:footer="720" w:gutter="0"/>
          <w:cols w:space="720"/>
        </w:sectPr>
      </w:pPr>
    </w:p>
    <w:p w:rsidR="00A059BF" w:rsidRDefault="00ED4FB3">
      <w:pPr>
        <w:pStyle w:val="a3"/>
        <w:spacing w:before="78"/>
        <w:ind w:left="5859" w:right="225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A059BF" w:rsidRDefault="00ED4FB3">
      <w:pPr>
        <w:pStyle w:val="a3"/>
        <w:ind w:left="0" w:firstLine="0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059BF" w:rsidRDefault="00A059BF">
      <w:pPr>
        <w:pStyle w:val="a3"/>
        <w:ind w:left="0" w:right="0" w:firstLine="0"/>
        <w:jc w:val="left"/>
        <w:rPr>
          <w:sz w:val="30"/>
        </w:rPr>
      </w:pPr>
    </w:p>
    <w:p w:rsidR="00A059BF" w:rsidRDefault="00ED4FB3">
      <w:pPr>
        <w:spacing w:before="253"/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A059BF" w:rsidRDefault="00A059BF">
      <w:pPr>
        <w:pStyle w:val="a3"/>
        <w:ind w:left="0" w:right="0" w:firstLine="0"/>
        <w:jc w:val="left"/>
        <w:rPr>
          <w:sz w:val="26"/>
        </w:rPr>
      </w:pPr>
    </w:p>
    <w:p w:rsidR="00A059BF" w:rsidRDefault="00A059BF">
      <w:pPr>
        <w:pStyle w:val="a3"/>
        <w:ind w:left="0" w:right="0" w:firstLine="0"/>
        <w:jc w:val="left"/>
        <w:rPr>
          <w:sz w:val="22"/>
        </w:rPr>
      </w:pPr>
    </w:p>
    <w:p w:rsidR="00A059BF" w:rsidRDefault="00ED4FB3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59BF" w:rsidRDefault="00ED4FB3">
      <w:pPr>
        <w:spacing w:before="10" w:line="249" w:lineRule="auto"/>
        <w:ind w:left="4274" w:right="314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A059BF" w:rsidRDefault="008E63AB">
      <w:pPr>
        <w:pStyle w:val="a3"/>
        <w:spacing w:before="1"/>
        <w:ind w:left="0" w:right="0" w:firstLine="0"/>
        <w:jc w:val="left"/>
        <w:rPr>
          <w:sz w:val="19"/>
        </w:rPr>
      </w:pPr>
      <w:r w:rsidRPr="008E63AB">
        <w:pict>
          <v:shape id="_x0000_s1030" style="position:absolute;margin-left:226.85pt;margin-top:13.2pt;width:246pt;height:.1pt;z-index:-15728640;mso-wrap-distance-left:0;mso-wrap-distance-right:0;mso-position-horizontal-relative:page" coordorigin="4537,264" coordsize="4920,0" path="m4537,264r4920,e" filled="f" strokeweight=".48pt">
            <v:path arrowok="t"/>
            <w10:wrap type="topAndBottom" anchorx="page"/>
          </v:shape>
        </w:pict>
      </w:r>
    </w:p>
    <w:p w:rsidR="00A059BF" w:rsidRDefault="00ED4FB3">
      <w:pPr>
        <w:spacing w:line="211" w:lineRule="exact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A059BF" w:rsidRDefault="00A059BF">
      <w:pPr>
        <w:pStyle w:val="a3"/>
        <w:ind w:left="0" w:right="0" w:firstLine="0"/>
        <w:jc w:val="left"/>
        <w:rPr>
          <w:sz w:val="22"/>
        </w:rPr>
      </w:pPr>
    </w:p>
    <w:p w:rsidR="00A059BF" w:rsidRDefault="00A059BF">
      <w:pPr>
        <w:pStyle w:val="a3"/>
        <w:ind w:left="0" w:right="0" w:firstLine="0"/>
        <w:jc w:val="left"/>
        <w:rPr>
          <w:sz w:val="22"/>
        </w:rPr>
      </w:pPr>
    </w:p>
    <w:p w:rsidR="00A059BF" w:rsidRDefault="00A059BF">
      <w:pPr>
        <w:pStyle w:val="a3"/>
        <w:ind w:left="0" w:right="0" w:firstLine="0"/>
        <w:jc w:val="left"/>
      </w:pPr>
    </w:p>
    <w:p w:rsidR="00A059BF" w:rsidRDefault="00ED4FB3">
      <w:pPr>
        <w:ind w:left="938" w:right="94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A059BF" w:rsidRDefault="00ED4FB3">
      <w:pPr>
        <w:spacing w:before="120"/>
        <w:ind w:left="356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059BF" w:rsidRDefault="00A059BF">
      <w:pPr>
        <w:pStyle w:val="a3"/>
        <w:ind w:left="0" w:right="0" w:firstLine="0"/>
        <w:jc w:val="left"/>
        <w:rPr>
          <w:b/>
          <w:sz w:val="20"/>
        </w:rPr>
      </w:pPr>
    </w:p>
    <w:p w:rsidR="00A059BF" w:rsidRDefault="00A059BF">
      <w:pPr>
        <w:pStyle w:val="a3"/>
        <w:ind w:left="0" w:right="0" w:firstLine="0"/>
        <w:jc w:val="left"/>
        <w:rPr>
          <w:b/>
          <w:sz w:val="20"/>
        </w:rPr>
      </w:pPr>
    </w:p>
    <w:p w:rsidR="00A059BF" w:rsidRDefault="008E63AB">
      <w:pPr>
        <w:pStyle w:val="a3"/>
        <w:spacing w:before="8"/>
        <w:ind w:left="0" w:right="0" w:firstLine="0"/>
        <w:jc w:val="left"/>
        <w:rPr>
          <w:b/>
          <w:sz w:val="27"/>
        </w:rPr>
      </w:pPr>
      <w:r w:rsidRPr="008E63AB">
        <w:pict>
          <v:shape id="_x0000_s1029" style="position:absolute;margin-left:63.8pt;margin-top:18.1pt;width:450pt;height:.1pt;z-index:-15728128;mso-wrap-distance-left:0;mso-wrap-distance-right:0;mso-position-horizontal-relative:page" coordorigin="1276,362" coordsize="9000,0" path="m1276,362r9000,e" filled="f" strokeweight=".48pt">
            <v:path arrowok="t"/>
            <w10:wrap type="topAndBottom" anchorx="page"/>
          </v:shape>
        </w:pict>
      </w:r>
    </w:p>
    <w:p w:rsidR="00A059BF" w:rsidRDefault="00ED4FB3">
      <w:pPr>
        <w:spacing w:line="202" w:lineRule="exact"/>
        <w:ind w:left="938" w:right="9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 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самоуправления)</w:t>
      </w:r>
    </w:p>
    <w:p w:rsidR="00A059BF" w:rsidRDefault="00A059BF">
      <w:pPr>
        <w:pStyle w:val="a3"/>
        <w:spacing w:before="11"/>
        <w:ind w:left="0" w:right="0" w:firstLine="0"/>
        <w:jc w:val="left"/>
        <w:rPr>
          <w:sz w:val="23"/>
        </w:rPr>
      </w:pPr>
    </w:p>
    <w:p w:rsidR="00A059BF" w:rsidRDefault="00ED4FB3">
      <w:pPr>
        <w:ind w:left="215" w:right="783" w:firstLine="567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 сносе объекта капитального строительства и уведомления о завершении 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 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основаниям:</w:t>
      </w:r>
    </w:p>
    <w:p w:rsidR="00A059BF" w:rsidRDefault="00A059BF">
      <w:pPr>
        <w:pStyle w:val="a3"/>
        <w:ind w:left="0" w:right="0" w:firstLine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3"/>
        <w:gridCol w:w="3884"/>
      </w:tblGrid>
      <w:tr w:rsidR="00A059BF">
        <w:trPr>
          <w:trHeight w:val="827"/>
        </w:trPr>
        <w:tc>
          <w:tcPr>
            <w:tcW w:w="2002" w:type="dxa"/>
          </w:tcPr>
          <w:p w:rsidR="00A059BF" w:rsidRDefault="00ED4FB3">
            <w:pPr>
              <w:pStyle w:val="TableParagraph"/>
              <w:spacing w:line="270" w:lineRule="atLeas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spacing w:before="138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059BF">
        <w:trPr>
          <w:trHeight w:val="2327"/>
        </w:trPr>
        <w:tc>
          <w:tcPr>
            <w:tcW w:w="2002" w:type="dxa"/>
          </w:tcPr>
          <w:p w:rsidR="00A059BF" w:rsidRDefault="00ED4FB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059BF">
        <w:trPr>
          <w:trHeight w:val="2051"/>
        </w:trPr>
        <w:tc>
          <w:tcPr>
            <w:tcW w:w="2002" w:type="dxa"/>
          </w:tcPr>
          <w:p w:rsidR="00A059BF" w:rsidRDefault="00ED4FB3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059BF">
        <w:trPr>
          <w:trHeight w:val="551"/>
        </w:trPr>
        <w:tc>
          <w:tcPr>
            <w:tcW w:w="2002" w:type="dxa"/>
          </w:tcPr>
          <w:p w:rsidR="00A059BF" w:rsidRDefault="00ED4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spacing w:line="270" w:lineRule="atLeast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A059BF" w:rsidRDefault="00A059BF">
      <w:pPr>
        <w:spacing w:line="270" w:lineRule="atLeast"/>
        <w:rPr>
          <w:sz w:val="24"/>
        </w:rPr>
        <w:sectPr w:rsidR="00A059BF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3"/>
        <w:gridCol w:w="3884"/>
      </w:tblGrid>
      <w:tr w:rsidR="00A059BF">
        <w:trPr>
          <w:trHeight w:val="827"/>
        </w:trPr>
        <w:tc>
          <w:tcPr>
            <w:tcW w:w="2002" w:type="dxa"/>
          </w:tcPr>
          <w:p w:rsidR="00A059BF" w:rsidRDefault="00ED4FB3">
            <w:pPr>
              <w:pStyle w:val="TableParagraph"/>
              <w:spacing w:line="272" w:lineRule="exact"/>
              <w:ind w:left="128" w:firstLine="37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059BF" w:rsidRDefault="00ED4FB3">
            <w:pPr>
              <w:pStyle w:val="TableParagraph"/>
              <w:spacing w:line="270" w:lineRule="atLeast"/>
              <w:ind w:left="227" w:right="112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spacing w:line="272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059BF" w:rsidRDefault="00ED4FB3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spacing w:before="134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059BF">
        <w:trPr>
          <w:trHeight w:val="1499"/>
        </w:trPr>
        <w:tc>
          <w:tcPr>
            <w:tcW w:w="2002" w:type="dxa"/>
          </w:tcPr>
          <w:p w:rsidR="00A059BF" w:rsidRDefault="00ED4F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059BF">
        <w:trPr>
          <w:trHeight w:val="2171"/>
        </w:trPr>
        <w:tc>
          <w:tcPr>
            <w:tcW w:w="2002" w:type="dxa"/>
          </w:tcPr>
          <w:p w:rsidR="00A059BF" w:rsidRDefault="00ED4FB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059BF">
        <w:trPr>
          <w:trHeight w:val="2603"/>
        </w:trPr>
        <w:tc>
          <w:tcPr>
            <w:tcW w:w="2002" w:type="dxa"/>
          </w:tcPr>
          <w:p w:rsidR="00A059BF" w:rsidRDefault="00ED4FB3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поданы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059BF">
        <w:trPr>
          <w:trHeight w:val="2051"/>
        </w:trPr>
        <w:tc>
          <w:tcPr>
            <w:tcW w:w="2002" w:type="dxa"/>
          </w:tcPr>
          <w:p w:rsidR="00A059BF" w:rsidRDefault="00ED4FB3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A059BF" w:rsidRDefault="00ED4FB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A059BF" w:rsidRDefault="00ED4FB3">
            <w:pPr>
              <w:pStyle w:val="TableParagraph"/>
              <w:ind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 критерию</w:t>
            </w:r>
          </w:p>
        </w:tc>
      </w:tr>
    </w:tbl>
    <w:p w:rsidR="00A059BF" w:rsidRDefault="00A059BF">
      <w:pPr>
        <w:pStyle w:val="a3"/>
        <w:spacing w:before="9"/>
        <w:ind w:left="0" w:right="0" w:firstLine="0"/>
        <w:jc w:val="left"/>
        <w:rPr>
          <w:sz w:val="15"/>
        </w:rPr>
      </w:pPr>
    </w:p>
    <w:p w:rsidR="00A059BF" w:rsidRDefault="00ED4FB3">
      <w:pPr>
        <w:tabs>
          <w:tab w:val="left" w:pos="9125"/>
        </w:tabs>
        <w:spacing w:before="90"/>
        <w:ind w:right="946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информируем: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59BF" w:rsidRDefault="00ED4FB3">
      <w:pPr>
        <w:tabs>
          <w:tab w:val="left" w:pos="8999"/>
        </w:tabs>
        <w:ind w:right="9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059BF" w:rsidRDefault="00ED4FB3">
      <w:pPr>
        <w:spacing w:before="10" w:line="249" w:lineRule="auto"/>
        <w:ind w:left="341" w:right="350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 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059BF" w:rsidRDefault="00ED4FB3">
      <w:pPr>
        <w:tabs>
          <w:tab w:val="left" w:pos="9125"/>
        </w:tabs>
        <w:spacing w:before="112"/>
        <w:ind w:right="946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59BF" w:rsidRDefault="00ED4FB3">
      <w:pPr>
        <w:tabs>
          <w:tab w:val="left" w:pos="8999"/>
        </w:tabs>
        <w:ind w:right="9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059BF" w:rsidRDefault="00ED4FB3">
      <w:pPr>
        <w:spacing w:before="10"/>
        <w:ind w:left="938" w:right="94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заявителем)</w:t>
      </w:r>
    </w:p>
    <w:p w:rsidR="00A059BF" w:rsidRDefault="00A059BF">
      <w:pPr>
        <w:pStyle w:val="a3"/>
        <w:ind w:left="0" w:right="0" w:firstLine="0"/>
        <w:jc w:val="left"/>
        <w:rPr>
          <w:sz w:val="20"/>
        </w:rPr>
      </w:pPr>
    </w:p>
    <w:p w:rsidR="00A059BF" w:rsidRDefault="00A059BF">
      <w:pPr>
        <w:pStyle w:val="a3"/>
        <w:ind w:left="0" w:right="0" w:firstLine="0"/>
        <w:jc w:val="left"/>
        <w:rPr>
          <w:sz w:val="20"/>
        </w:rPr>
      </w:pPr>
    </w:p>
    <w:p w:rsidR="00A059BF" w:rsidRDefault="008E63AB">
      <w:pPr>
        <w:pStyle w:val="a3"/>
        <w:spacing w:before="7"/>
        <w:ind w:left="0" w:right="0" w:firstLine="0"/>
        <w:jc w:val="left"/>
      </w:pPr>
      <w:r>
        <w:pict>
          <v:shape id="_x0000_s1028" style="position:absolute;margin-left:62.4pt;margin-top:18.65pt;width:155.95pt;height:.1pt;z-index:-15727616;mso-wrap-distance-left:0;mso-wrap-distance-right:0;mso-position-horizontal-relative:page" coordorigin="1248,373" coordsize="3119,0" path="m1248,373r3119,e" filled="f" strokeweight=".5pt">
            <v:path arrowok="t"/>
            <w10:wrap type="topAndBottom" anchorx="page"/>
          </v:shape>
        </w:pict>
      </w:r>
      <w:r>
        <w:pict>
          <v:shape id="_x0000_s1027" style="position:absolute;margin-left:248.1pt;margin-top:18.65pt;width:97.85pt;height:.1pt;z-index:-15727104;mso-wrap-distance-left:0;mso-wrap-distance-right:0;mso-position-horizontal-relative:page" coordorigin="4962,373" coordsize="1957,0" path="m4962,373r1957,e" filled="f" strokeweight=".5pt">
            <v:path arrowok="t"/>
            <w10:wrap type="topAndBottom" anchorx="page"/>
          </v:shape>
        </w:pict>
      </w:r>
      <w:r>
        <w:pict>
          <v:shape id="_x0000_s1026" style="position:absolute;margin-left:375.65pt;margin-top:18.65pt;width:160.25pt;height:.1pt;z-index:-15726592;mso-wrap-distance-left:0;mso-wrap-distance-right:0;mso-position-horizontal-relative:page" coordorigin="7513,373" coordsize="3205,0" path="m7513,373r3205,e" filled="f" strokeweight=".5pt">
            <v:path arrowok="t"/>
            <w10:wrap type="topAndBottom" anchorx="page"/>
          </v:shape>
        </w:pict>
      </w:r>
    </w:p>
    <w:p w:rsidR="00A059BF" w:rsidRDefault="00ED4FB3">
      <w:pPr>
        <w:tabs>
          <w:tab w:val="left" w:pos="4462"/>
          <w:tab w:val="left" w:pos="7010"/>
        </w:tabs>
        <w:spacing w:line="249" w:lineRule="auto"/>
        <w:ind w:left="7448" w:right="1403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059BF" w:rsidRDefault="00A059BF">
      <w:pPr>
        <w:pStyle w:val="a3"/>
        <w:ind w:left="0" w:right="0" w:firstLine="0"/>
        <w:jc w:val="left"/>
        <w:rPr>
          <w:sz w:val="20"/>
        </w:rPr>
      </w:pPr>
    </w:p>
    <w:p w:rsidR="00A059BF" w:rsidRDefault="00A059BF">
      <w:pPr>
        <w:pStyle w:val="a3"/>
        <w:spacing w:before="9"/>
        <w:ind w:left="0" w:right="0" w:firstLine="0"/>
        <w:jc w:val="left"/>
        <w:rPr>
          <w:sz w:val="17"/>
        </w:rPr>
      </w:pPr>
    </w:p>
    <w:p w:rsidR="00A059BF" w:rsidRDefault="00ED4FB3">
      <w:pPr>
        <w:spacing w:before="90"/>
        <w:ind w:left="215"/>
        <w:rPr>
          <w:sz w:val="24"/>
        </w:rPr>
      </w:pPr>
      <w:r>
        <w:rPr>
          <w:sz w:val="24"/>
        </w:rPr>
        <w:t>Дата</w:t>
      </w:r>
    </w:p>
    <w:p w:rsidR="00A059BF" w:rsidRDefault="00A059BF">
      <w:pPr>
        <w:pStyle w:val="a3"/>
        <w:ind w:left="0" w:right="0" w:firstLine="0"/>
        <w:jc w:val="left"/>
        <w:rPr>
          <w:sz w:val="24"/>
        </w:rPr>
      </w:pPr>
    </w:p>
    <w:p w:rsidR="00A059BF" w:rsidRDefault="00ED4FB3">
      <w:pPr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A059BF" w:rsidSect="00A059BF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94"/>
    <w:multiLevelType w:val="hybridMultilevel"/>
    <w:tmpl w:val="772C65F8"/>
    <w:lvl w:ilvl="0" w:tplc="6C1602EC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7AB48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BEA0A6FA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5B6CC13E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1B54E56C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17D24A6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27F44964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179E6570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F5683B0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">
    <w:nsid w:val="02036B0B"/>
    <w:multiLevelType w:val="hybridMultilevel"/>
    <w:tmpl w:val="D7E63B7C"/>
    <w:lvl w:ilvl="0" w:tplc="62444FF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 w:tplc="FAE25BCE">
      <w:numFmt w:val="none"/>
      <w:lvlText w:val=""/>
      <w:lvlJc w:val="left"/>
      <w:pPr>
        <w:tabs>
          <w:tab w:val="num" w:pos="360"/>
        </w:tabs>
      </w:pPr>
    </w:lvl>
    <w:lvl w:ilvl="2" w:tplc="6B3AEABC"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 w:tplc="B77A7CAA"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 w:tplc="161EF336"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 w:tplc="10F4D8EA"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 w:tplc="09B48802"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 w:tplc="5D9A38FE"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 w:tplc="DABE6EB4"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2">
    <w:nsid w:val="03DB27CB"/>
    <w:multiLevelType w:val="hybridMultilevel"/>
    <w:tmpl w:val="89C618E6"/>
    <w:lvl w:ilvl="0" w:tplc="A7CCC8FE">
      <w:start w:val="1"/>
      <w:numFmt w:val="decimal"/>
      <w:lvlText w:val="%1."/>
      <w:lvlJc w:val="left"/>
      <w:pPr>
        <w:ind w:left="12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0ED64">
      <w:numFmt w:val="bullet"/>
      <w:lvlText w:val="•"/>
      <w:lvlJc w:val="left"/>
      <w:pPr>
        <w:ind w:left="2130" w:hanging="280"/>
      </w:pPr>
      <w:rPr>
        <w:rFonts w:hint="default"/>
        <w:lang w:val="ru-RU" w:eastAsia="en-US" w:bidi="ar-SA"/>
      </w:rPr>
    </w:lvl>
    <w:lvl w:ilvl="2" w:tplc="B0621C0E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3" w:tplc="B2587296"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 w:tplc="66E622DE">
      <w:numFmt w:val="bullet"/>
      <w:lvlText w:val="•"/>
      <w:lvlJc w:val="left"/>
      <w:pPr>
        <w:ind w:left="4922" w:hanging="280"/>
      </w:pPr>
      <w:rPr>
        <w:rFonts w:hint="default"/>
        <w:lang w:val="ru-RU" w:eastAsia="en-US" w:bidi="ar-SA"/>
      </w:rPr>
    </w:lvl>
    <w:lvl w:ilvl="5" w:tplc="F11C8340">
      <w:numFmt w:val="bullet"/>
      <w:lvlText w:val="•"/>
      <w:lvlJc w:val="left"/>
      <w:pPr>
        <w:ind w:left="5853" w:hanging="280"/>
      </w:pPr>
      <w:rPr>
        <w:rFonts w:hint="default"/>
        <w:lang w:val="ru-RU" w:eastAsia="en-US" w:bidi="ar-SA"/>
      </w:rPr>
    </w:lvl>
    <w:lvl w:ilvl="6" w:tplc="9898691A">
      <w:numFmt w:val="bullet"/>
      <w:lvlText w:val="•"/>
      <w:lvlJc w:val="left"/>
      <w:pPr>
        <w:ind w:left="6783" w:hanging="280"/>
      </w:pPr>
      <w:rPr>
        <w:rFonts w:hint="default"/>
        <w:lang w:val="ru-RU" w:eastAsia="en-US" w:bidi="ar-SA"/>
      </w:rPr>
    </w:lvl>
    <w:lvl w:ilvl="7" w:tplc="8AC0648E">
      <w:numFmt w:val="bullet"/>
      <w:lvlText w:val="•"/>
      <w:lvlJc w:val="left"/>
      <w:pPr>
        <w:ind w:left="7714" w:hanging="280"/>
      </w:pPr>
      <w:rPr>
        <w:rFonts w:hint="default"/>
        <w:lang w:val="ru-RU" w:eastAsia="en-US" w:bidi="ar-SA"/>
      </w:rPr>
    </w:lvl>
    <w:lvl w:ilvl="8" w:tplc="F97C9360">
      <w:numFmt w:val="bullet"/>
      <w:lvlText w:val="•"/>
      <w:lvlJc w:val="left"/>
      <w:pPr>
        <w:ind w:left="8644" w:hanging="280"/>
      </w:pPr>
      <w:rPr>
        <w:rFonts w:hint="default"/>
        <w:lang w:val="ru-RU" w:eastAsia="en-US" w:bidi="ar-SA"/>
      </w:rPr>
    </w:lvl>
  </w:abstractNum>
  <w:abstractNum w:abstractNumId="3">
    <w:nsid w:val="082B1BBF"/>
    <w:multiLevelType w:val="hybridMultilevel"/>
    <w:tmpl w:val="2CAE8A72"/>
    <w:lvl w:ilvl="0" w:tplc="A4C21900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A25A8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E10E68F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706C54C2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2E4EE232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59BE4C16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5B762130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B35A08BC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8D3EEBA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4">
    <w:nsid w:val="15145881"/>
    <w:multiLevelType w:val="hybridMultilevel"/>
    <w:tmpl w:val="1AC2F732"/>
    <w:lvl w:ilvl="0" w:tplc="D7102C4E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6A0A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337A299C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CC161A70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8A64C53A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EA60FABE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D632D7CC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2D544520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306615FE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1D132353"/>
    <w:multiLevelType w:val="hybridMultilevel"/>
    <w:tmpl w:val="CD2A78DE"/>
    <w:lvl w:ilvl="0" w:tplc="51DA9D04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392EE7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24A0919E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DBC2346C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7A28AFCA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69F2E30E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548002F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EA5A2516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0F9C1FB8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6">
    <w:nsid w:val="1E8768C1"/>
    <w:multiLevelType w:val="hybridMultilevel"/>
    <w:tmpl w:val="750E1056"/>
    <w:lvl w:ilvl="0" w:tplc="19F08EC8">
      <w:start w:val="2"/>
      <w:numFmt w:val="decimal"/>
      <w:lvlText w:val="%1"/>
      <w:lvlJc w:val="left"/>
      <w:pPr>
        <w:ind w:left="216" w:hanging="763"/>
        <w:jc w:val="left"/>
      </w:pPr>
      <w:rPr>
        <w:rFonts w:hint="default"/>
        <w:lang w:val="ru-RU" w:eastAsia="en-US" w:bidi="ar-SA"/>
      </w:rPr>
    </w:lvl>
    <w:lvl w:ilvl="1" w:tplc="0DBC2512">
      <w:numFmt w:val="none"/>
      <w:lvlText w:val=""/>
      <w:lvlJc w:val="left"/>
      <w:pPr>
        <w:tabs>
          <w:tab w:val="num" w:pos="360"/>
        </w:tabs>
      </w:pPr>
    </w:lvl>
    <w:lvl w:ilvl="2" w:tplc="76401000"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 w:tplc="531CC968"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 w:tplc="2A94F966"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 w:tplc="5A4CB322"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 w:tplc="ABAA178C"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 w:tplc="9EB4F7BE"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 w:tplc="BFA6CBA0"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abstractNum w:abstractNumId="7">
    <w:nsid w:val="2D17086C"/>
    <w:multiLevelType w:val="hybridMultilevel"/>
    <w:tmpl w:val="5C047838"/>
    <w:lvl w:ilvl="0" w:tplc="9CF4A1C8">
      <w:start w:val="3"/>
      <w:numFmt w:val="decimal"/>
      <w:lvlText w:val="%1"/>
      <w:lvlJc w:val="left"/>
      <w:pPr>
        <w:ind w:left="216" w:hanging="566"/>
        <w:jc w:val="left"/>
      </w:pPr>
      <w:rPr>
        <w:rFonts w:hint="default"/>
        <w:lang w:val="ru-RU" w:eastAsia="en-US" w:bidi="ar-SA"/>
      </w:rPr>
    </w:lvl>
    <w:lvl w:ilvl="1" w:tplc="19E24940">
      <w:numFmt w:val="none"/>
      <w:lvlText w:val=""/>
      <w:lvlJc w:val="left"/>
      <w:pPr>
        <w:tabs>
          <w:tab w:val="num" w:pos="360"/>
        </w:tabs>
      </w:pPr>
    </w:lvl>
    <w:lvl w:ilvl="2" w:tplc="7008722C"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 w:tplc="A5763EE6"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 w:tplc="7BFE39D8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 w:tplc="6CA0A206"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 w:tplc="41F84692"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 w:tplc="A3686D0C"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 w:tplc="028C10D2"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8">
    <w:nsid w:val="30B83B53"/>
    <w:multiLevelType w:val="hybridMultilevel"/>
    <w:tmpl w:val="AE904212"/>
    <w:lvl w:ilvl="0" w:tplc="21726EB8">
      <w:start w:val="1"/>
      <w:numFmt w:val="decimal"/>
      <w:lvlText w:val="%1"/>
      <w:lvlJc w:val="left"/>
      <w:pPr>
        <w:ind w:left="1632" w:hanging="707"/>
        <w:jc w:val="left"/>
      </w:pPr>
      <w:rPr>
        <w:rFonts w:hint="default"/>
        <w:lang w:val="ru-RU" w:eastAsia="en-US" w:bidi="ar-SA"/>
      </w:rPr>
    </w:lvl>
    <w:lvl w:ilvl="1" w:tplc="00505B76">
      <w:numFmt w:val="none"/>
      <w:lvlText w:val=""/>
      <w:lvlJc w:val="left"/>
      <w:pPr>
        <w:tabs>
          <w:tab w:val="num" w:pos="360"/>
        </w:tabs>
      </w:pPr>
    </w:lvl>
    <w:lvl w:ilvl="2" w:tplc="14D8FA46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 w:tplc="0F6E508E"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 w:tplc="C4AA4488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 w:tplc="83D29C12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 w:tplc="0C98A5C0"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 w:tplc="668C9C04"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 w:tplc="CD4A0E66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9">
    <w:nsid w:val="354260D3"/>
    <w:multiLevelType w:val="hybridMultilevel"/>
    <w:tmpl w:val="CE5E87EA"/>
    <w:lvl w:ilvl="0" w:tplc="8AA8CF10">
      <w:start w:val="1"/>
      <w:numFmt w:val="decimal"/>
      <w:lvlText w:val="%1)"/>
      <w:lvlJc w:val="left"/>
      <w:pPr>
        <w:ind w:left="1632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E752E">
      <w:numFmt w:val="none"/>
      <w:lvlText w:val=""/>
      <w:lvlJc w:val="left"/>
      <w:pPr>
        <w:tabs>
          <w:tab w:val="num" w:pos="360"/>
        </w:tabs>
      </w:pPr>
    </w:lvl>
    <w:lvl w:ilvl="2" w:tplc="0AB88A2E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 w:tplc="7A9E7DDC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 w:tplc="BE3A6506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 w:tplc="F36CF9DC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 w:tplc="37727DF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 w:tplc="C2083BF0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 w:tplc="C0BA2556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0">
    <w:nsid w:val="3C8A40C8"/>
    <w:multiLevelType w:val="hybridMultilevel"/>
    <w:tmpl w:val="BC7A3E52"/>
    <w:lvl w:ilvl="0" w:tplc="4C5E191C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 w:tplc="B1D0260C">
      <w:numFmt w:val="none"/>
      <w:lvlText w:val=""/>
      <w:lvlJc w:val="left"/>
      <w:pPr>
        <w:tabs>
          <w:tab w:val="num" w:pos="360"/>
        </w:tabs>
      </w:pPr>
    </w:lvl>
    <w:lvl w:ilvl="2" w:tplc="08C016A6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plc="3E8296C6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plc="95E26858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plc="58646774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 w:tplc="34FC29F0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plc="2DDE057A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 w:tplc="6AB63ABA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1">
    <w:nsid w:val="4FCC06C6"/>
    <w:multiLevelType w:val="hybridMultilevel"/>
    <w:tmpl w:val="08D2A61C"/>
    <w:lvl w:ilvl="0" w:tplc="FF5ADD4A">
      <w:start w:val="1"/>
      <w:numFmt w:val="decimal"/>
      <w:lvlText w:val="%1)"/>
      <w:lvlJc w:val="left"/>
      <w:pPr>
        <w:ind w:left="216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CB6CE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A0F2FCC6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E31A12DA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8342DB80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42B0A75E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710C7342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2BF01DF6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E28A5CB6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12">
    <w:nsid w:val="656E684F"/>
    <w:multiLevelType w:val="hybridMultilevel"/>
    <w:tmpl w:val="EDE27680"/>
    <w:lvl w:ilvl="0" w:tplc="8F1CA65A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873AE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35986B44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9E2EFB74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1F149240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30C42260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1E82E09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64847D8A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A30A298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3">
    <w:nsid w:val="672D6CDE"/>
    <w:multiLevelType w:val="hybridMultilevel"/>
    <w:tmpl w:val="5F4A25BC"/>
    <w:lvl w:ilvl="0" w:tplc="25BAB58E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 w:tplc="B340411E">
      <w:numFmt w:val="none"/>
      <w:lvlText w:val=""/>
      <w:lvlJc w:val="left"/>
      <w:pPr>
        <w:tabs>
          <w:tab w:val="num" w:pos="360"/>
        </w:tabs>
      </w:pPr>
    </w:lvl>
    <w:lvl w:ilvl="2" w:tplc="7D6ADE00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36827C16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plc="E56C168A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0316AF6A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 w:tplc="E90282F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plc="AE268D5C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 w:tplc="91C84984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4">
    <w:nsid w:val="71372A2F"/>
    <w:multiLevelType w:val="hybridMultilevel"/>
    <w:tmpl w:val="B4B40F36"/>
    <w:lvl w:ilvl="0" w:tplc="04300A34">
      <w:start w:val="2"/>
      <w:numFmt w:val="decimal"/>
      <w:lvlText w:val="%1"/>
      <w:lvlJc w:val="left"/>
      <w:pPr>
        <w:ind w:left="216" w:hanging="856"/>
        <w:jc w:val="left"/>
      </w:pPr>
      <w:rPr>
        <w:rFonts w:hint="default"/>
        <w:lang w:val="ru-RU" w:eastAsia="en-US" w:bidi="ar-SA"/>
      </w:rPr>
    </w:lvl>
    <w:lvl w:ilvl="1" w:tplc="BF2E02D0">
      <w:numFmt w:val="none"/>
      <w:lvlText w:val=""/>
      <w:lvlJc w:val="left"/>
      <w:pPr>
        <w:tabs>
          <w:tab w:val="num" w:pos="360"/>
        </w:tabs>
      </w:pPr>
    </w:lvl>
    <w:lvl w:ilvl="2" w:tplc="475E37EE"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 w:tplc="F16AF848"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 w:tplc="A4C49EDE"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 w:tplc="3C40C1C6"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 w:tplc="5CBAB7C6"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 w:tplc="DC4AAAB6"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 w:tplc="99A4BE02"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15">
    <w:nsid w:val="733461BA"/>
    <w:multiLevelType w:val="hybridMultilevel"/>
    <w:tmpl w:val="F202F522"/>
    <w:lvl w:ilvl="0" w:tplc="D386445E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 w:tplc="3DF69AAE">
      <w:numFmt w:val="none"/>
      <w:lvlText w:val=""/>
      <w:lvlJc w:val="left"/>
      <w:pPr>
        <w:tabs>
          <w:tab w:val="num" w:pos="360"/>
        </w:tabs>
      </w:pPr>
    </w:lvl>
    <w:lvl w:ilvl="2" w:tplc="869A62CE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plc="E2489F1C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plc="789A3460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plc="D2103552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 w:tplc="0E7E525E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plc="74A4267A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 w:tplc="6804EE52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6">
    <w:nsid w:val="7E512B7E"/>
    <w:multiLevelType w:val="hybridMultilevel"/>
    <w:tmpl w:val="77F680EE"/>
    <w:lvl w:ilvl="0" w:tplc="CA92EE14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 w:tplc="FDF8AD70">
      <w:numFmt w:val="none"/>
      <w:lvlText w:val=""/>
      <w:lvlJc w:val="left"/>
      <w:pPr>
        <w:tabs>
          <w:tab w:val="num" w:pos="360"/>
        </w:tabs>
      </w:pPr>
    </w:lvl>
    <w:lvl w:ilvl="2" w:tplc="3A509D7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plc="CF405EB0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plc="23EED1A8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plc="9E663008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 w:tplc="0B7043EC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plc="499C3650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 w:tplc="E1C8316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59BF"/>
    <w:rsid w:val="00196BB9"/>
    <w:rsid w:val="00202936"/>
    <w:rsid w:val="00326C62"/>
    <w:rsid w:val="0059045C"/>
    <w:rsid w:val="005E52D9"/>
    <w:rsid w:val="008569CB"/>
    <w:rsid w:val="008E63AB"/>
    <w:rsid w:val="00A02E86"/>
    <w:rsid w:val="00A059BF"/>
    <w:rsid w:val="00A23005"/>
    <w:rsid w:val="00ED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9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9BF"/>
    <w:pPr>
      <w:ind w:left="215" w:right="22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59BF"/>
    <w:pPr>
      <w:ind w:left="335" w:hanging="40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59BF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059B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F210599BF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477D36D247F526C7BD4B7DDD08F15A6014F84D62298DDA4DCA8A2DB7828FD21BF4B5E0D31D769E7uBz4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9976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7</cp:revision>
  <dcterms:created xsi:type="dcterms:W3CDTF">2021-12-30T05:35:00Z</dcterms:created>
  <dcterms:modified xsi:type="dcterms:W3CDTF">2022-02-28T13:38:00Z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