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11" w:rsidRDefault="00E61111" w:rsidP="00E61111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>Информация о проведении электронного аукциона от 14.12.2020г. №0744200000220004289</w:t>
      </w:r>
    </w:p>
    <w:p w:rsidR="00E61111" w:rsidRDefault="00E61111" w:rsidP="00E61111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hyperlink r:id="rId5" w:tgtFrame="_blank" w:history="1">
        <w:r>
          <w:rPr>
            <w:rStyle w:val="a5"/>
            <w:rFonts w:ascii="inherit" w:hAnsi="inherit" w:cs="Arial"/>
            <w:color w:val="3B8DBD"/>
            <w:sz w:val="15"/>
            <w:szCs w:val="15"/>
            <w:bdr w:val="none" w:sz="0" w:space="0" w:color="auto" w:frame="1"/>
          </w:rPr>
          <w:t>Информация о проведении электронного аукциона от 14.12.2020г. №0744200000220004289</w:t>
        </w:r>
      </w:hyperlink>
    </w:p>
    <w:p w:rsidR="00FD72FE" w:rsidRPr="00E61111" w:rsidRDefault="00FD72FE" w:rsidP="00E61111">
      <w:pPr>
        <w:rPr>
          <w:szCs w:val="28"/>
        </w:rPr>
      </w:pPr>
    </w:p>
    <w:sectPr w:rsidR="00FD72FE" w:rsidRPr="00E61111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ea44/view/common-info.html?regNumber=0744200000220004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22</cp:revision>
  <cp:lastPrinted>2017-06-23T06:22:00Z</cp:lastPrinted>
  <dcterms:created xsi:type="dcterms:W3CDTF">2017-06-23T06:06:00Z</dcterms:created>
  <dcterms:modified xsi:type="dcterms:W3CDTF">2024-05-26T05:54:00Z</dcterms:modified>
</cp:coreProperties>
</file>